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E8" w:rsidRDefault="007D45E8" w:rsidP="007D45E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11</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Правилам </w:t>
      </w:r>
      <w:proofErr w:type="gramStart"/>
      <w:r>
        <w:rPr>
          <w:rFonts w:ascii="Arial" w:hAnsi="Arial" w:cs="Arial"/>
          <w:sz w:val="20"/>
          <w:szCs w:val="20"/>
        </w:rPr>
        <w:t>технологического</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производству </w:t>
      </w:r>
      <w:proofErr w:type="gramStart"/>
      <w:r>
        <w:rPr>
          <w:rFonts w:ascii="Arial" w:hAnsi="Arial" w:cs="Arial"/>
          <w:sz w:val="20"/>
          <w:szCs w:val="20"/>
        </w:rPr>
        <w:t>электрической</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7D45E8" w:rsidRDefault="007D45E8" w:rsidP="007D45E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принадлежащих</w:t>
      </w:r>
      <w:proofErr w:type="gramEnd"/>
      <w:r>
        <w:rPr>
          <w:rFonts w:ascii="Arial" w:hAnsi="Arial" w:cs="Arial"/>
          <w:sz w:val="20"/>
          <w:szCs w:val="20"/>
        </w:rPr>
        <w:t xml:space="preserve"> сетевым организациям</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юридических лиц или индивидуальных предпринимателей</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целях технологического 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свыше 150 кВт</w:t>
      </w: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и менее 670 кВт (за исключением случаев, указанных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hyperlink w:anchor="Par1120" w:history="1">
        <w:r>
          <w:rPr>
            <w:rFonts w:ascii="Arial" w:hAnsi="Arial" w:cs="Arial"/>
            <w:color w:val="0000FF"/>
            <w:sz w:val="20"/>
            <w:szCs w:val="20"/>
          </w:rPr>
          <w:t>приложениях N 9</w:t>
        </w:r>
      </w:hyperlink>
      <w:r>
        <w:rPr>
          <w:rFonts w:ascii="Arial" w:hAnsi="Arial" w:cs="Arial"/>
          <w:sz w:val="20"/>
          <w:szCs w:val="20"/>
        </w:rPr>
        <w:t xml:space="preserve"> и </w:t>
      </w:r>
      <w:hyperlink w:anchor="Par1414" w:history="1">
        <w:r>
          <w:rPr>
            <w:rFonts w:ascii="Arial" w:hAnsi="Arial" w:cs="Arial"/>
            <w:color w:val="0000FF"/>
            <w:sz w:val="20"/>
            <w:szCs w:val="20"/>
          </w:rPr>
          <w:t>10</w:t>
        </w:r>
      </w:hyperlink>
      <w:r>
        <w:rPr>
          <w:rFonts w:ascii="Arial" w:hAnsi="Arial" w:cs="Arial"/>
          <w:sz w:val="20"/>
          <w:szCs w:val="20"/>
        </w:rPr>
        <w:t>, а также осуществления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w:t>
      </w:r>
      <w:proofErr w:type="gramStart"/>
      <w:r>
        <w:rPr>
          <w:rFonts w:ascii="Arial" w:hAnsi="Arial" w:cs="Arial"/>
          <w:sz w:val="20"/>
          <w:szCs w:val="20"/>
        </w:rPr>
        <w:t>индивидуальному проекту</w:t>
      </w:r>
      <w:proofErr w:type="gramEnd"/>
      <w:r>
        <w:rPr>
          <w:rFonts w:ascii="Arial" w:hAnsi="Arial" w:cs="Arial"/>
          <w:sz w:val="20"/>
          <w:szCs w:val="20"/>
        </w:rPr>
        <w:t>)</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именуемая</w:t>
      </w:r>
      <w:proofErr w:type="gramEnd"/>
      <w:r>
        <w:rPr>
          <w:rFonts w:ascii="Courier New" w:hAnsi="Courier New" w:cs="Courier New"/>
          <w:sz w:val="20"/>
          <w:szCs w:val="20"/>
        </w:rPr>
        <w:t xml:space="preserve"> в дальнейшем сетевой организацией, в лице 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 номер записи</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Едином государственном реестре юридических лиц с указанием фамилии,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имени, отчества лица, действующего от имени этого юридического лица,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 он действует,</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либо фамилия, имя, отчество индивидуального предпринимателя, номер записи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Едином государственном реестре индивидуальных предпринимателей и дата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ее внесения в реестр)</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в  дальнейшем заявителем, с  другой  стороны,  вместе  именуемые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Предмет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(далее   -   технологическое</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(включая  их  проектирование,  строительство,  реконструкцию)  </w:t>
      </w:r>
      <w:proofErr w:type="gramStart"/>
      <w:r>
        <w:rPr>
          <w:rFonts w:ascii="Courier New" w:hAnsi="Courier New" w:cs="Courier New"/>
          <w:sz w:val="20"/>
          <w:szCs w:val="20"/>
        </w:rPr>
        <w:t>к</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урегулированию  отношений  </w:t>
      </w:r>
      <w:proofErr w:type="gramStart"/>
      <w:r>
        <w:rPr>
          <w:rFonts w:ascii="Courier New" w:hAnsi="Courier New" w:cs="Courier New"/>
          <w:sz w:val="20"/>
          <w:szCs w:val="20"/>
        </w:rPr>
        <w:t>с</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третьими  лицами в случае необходимости строительства (модернизации) такими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объектов   электроэнергетики),  с  учетом</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следующих характеристик: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 (кВт);</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w:t>
      </w:r>
      <w:proofErr w:type="spellStart"/>
      <w:r>
        <w:rPr>
          <w:rFonts w:ascii="Arial" w:hAnsi="Arial" w:cs="Arial"/>
          <w:sz w:val="20"/>
          <w:szCs w:val="20"/>
        </w:rPr>
        <w:t>кВ</w:t>
      </w:r>
      <w:proofErr w:type="spellEnd"/>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w:t>
      </w:r>
      <w:proofErr w:type="gramStart"/>
      <w:r>
        <w:rPr>
          <w:rFonts w:ascii="Arial" w:hAnsi="Arial" w:cs="Arial"/>
          <w:sz w:val="20"/>
          <w:szCs w:val="20"/>
        </w:rPr>
        <w:t>ств _______ кВт</w:t>
      </w:r>
      <w:proofErr w:type="gramEnd"/>
      <w:r>
        <w:rPr>
          <w:rFonts w:ascii="Arial" w:hAnsi="Arial" w:cs="Arial"/>
          <w:sz w:val="20"/>
          <w:szCs w:val="20"/>
        </w:rPr>
        <w:t xml:space="preserve"> </w:t>
      </w:r>
      <w:hyperlink w:anchor="Par1891" w:history="1">
        <w:r>
          <w:rPr>
            <w:rFonts w:ascii="Arial" w:hAnsi="Arial" w:cs="Arial"/>
            <w:color w:val="0000FF"/>
            <w:sz w:val="20"/>
            <w:szCs w:val="20"/>
          </w:rPr>
          <w:t>&lt;1&gt;</w:t>
        </w:r>
      </w:hyperlink>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(которые будут располагаться) 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(место нахождения</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w:anchor="Par1905"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1892"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0" w:name="Par1777"/>
      <w:bookmarkEnd w:id="0"/>
      <w:r>
        <w:rPr>
          <w:rFonts w:ascii="Arial" w:hAnsi="Arial" w:cs="Arial"/>
          <w:sz w:val="20"/>
          <w:szCs w:val="20"/>
        </w:rPr>
        <w:t xml:space="preserve">5. Срок выполнения мероприятий по технологическому присоединению составляет __________ </w:t>
      </w:r>
      <w:hyperlink w:anchor="Par1893"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Обязанности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должностным лицом федерального органа исполнительной власти по технологическому надзору;</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1777"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w:t>
      </w:r>
      <w:proofErr w:type="gramEnd"/>
      <w:r>
        <w:rPr>
          <w:rFonts w:ascii="Arial" w:hAnsi="Arial" w:cs="Arial"/>
          <w:sz w:val="20"/>
          <w:szCs w:val="20"/>
        </w:rPr>
        <w:t xml:space="preserve"> эксплуатационной ответственности сторон, акт об осуществлении технологического присоединения и направить их заявителю.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должностным лицом федерального органа исполнительной власти по технологическому надзору;</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roofErr w:type="gramEnd"/>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1797"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bookmarkStart w:id="1" w:name="Par1797"/>
      <w:bookmarkEnd w:id="1"/>
      <w:r>
        <w:rPr>
          <w:rFonts w:ascii="Arial" w:hAnsi="Arial" w:cs="Arial"/>
          <w:sz w:val="20"/>
          <w:szCs w:val="20"/>
        </w:rPr>
        <w:t>III. Плата за технологическое присоединение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proofErr w:type="gramStart"/>
      <w:r>
        <w:rPr>
          <w:rFonts w:ascii="Courier New" w:hAnsi="Courier New" w:cs="Courier New"/>
          <w:sz w:val="20"/>
          <w:szCs w:val="20"/>
        </w:rPr>
        <w:t>в</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решением 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исполнительной власти</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области государственного регулирования тарифов)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__________________ N _____________ и составляет _________________ рублей</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 копеек, в том числе НДС _________ рублей _________ копеек.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Внесение платы за технологическое присоединение осуществляется заявителем в следующем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процентов платы за технологическое присоединение вносятся в течение 15 дней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процентов платы за технологическое присоединение вносятся в течение 180 дней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процентов платы за технологическое присоединение вносятся в течение 15 дней со дня фактического присоединения;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94" w:history="1">
        <w:r>
          <w:rPr>
            <w:rFonts w:ascii="Arial" w:hAnsi="Arial" w:cs="Arial"/>
            <w:color w:val="0000FF"/>
            <w:sz w:val="20"/>
            <w:szCs w:val="20"/>
          </w:rPr>
          <w:t>&lt;4&gt;</w:t>
        </w:r>
      </w:hyperlink>
      <w:r>
        <w:rPr>
          <w:rFonts w:ascii="Arial" w:hAnsi="Arial" w:cs="Arial"/>
          <w:sz w:val="20"/>
          <w:szCs w:val="20"/>
        </w:rPr>
        <w:t>.</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Условия изменения, расторжения договора</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Arial" w:hAnsi="Arial" w:cs="Arial"/>
          <w:sz w:val="20"/>
          <w:szCs w:val="20"/>
        </w:rPr>
        <w:t>, может служить основанием для расторжения договора по требованию сетевой организации по решению суда.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Порядок разрешения споров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Заключительные положения</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Реквизиты Сторон</w:t>
      </w:r>
    </w:p>
    <w:p w:rsidR="007D45E8" w:rsidRDefault="007D45E8" w:rsidP="007D45E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144"/>
        <w:gridCol w:w="4564"/>
      </w:tblGrid>
      <w:tr w:rsidR="007D45E8">
        <w:tc>
          <w:tcPr>
            <w:tcW w:w="4564" w:type="dxa"/>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vMerge w:val="restart"/>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и дата выдачи паспорта или</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7D45E8">
        <w:trPr>
          <w:trHeight w:val="230"/>
        </w:trPr>
        <w:tc>
          <w:tcPr>
            <w:tcW w:w="4564" w:type="dxa"/>
            <w:vMerge w:val="restart"/>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144" w:type="dxa"/>
            <w:vMerge w:val="restart"/>
          </w:tcPr>
          <w:p w:rsidR="007D45E8" w:rsidRDefault="007D45E8">
            <w:pPr>
              <w:autoSpaceDE w:val="0"/>
              <w:autoSpaceDN w:val="0"/>
              <w:adjustRightInd w:val="0"/>
              <w:spacing w:after="0" w:line="240" w:lineRule="auto"/>
              <w:rPr>
                <w:rFonts w:ascii="Arial" w:hAnsi="Arial" w:cs="Arial"/>
                <w:sz w:val="20"/>
                <w:szCs w:val="20"/>
              </w:rPr>
            </w:pPr>
          </w:p>
        </w:tc>
        <w:tc>
          <w:tcPr>
            <w:tcW w:w="4564" w:type="dxa"/>
            <w:vMerge/>
          </w:tcPr>
          <w:p w:rsidR="007D45E8" w:rsidRDefault="007D45E8">
            <w:pPr>
              <w:autoSpaceDE w:val="0"/>
              <w:autoSpaceDN w:val="0"/>
              <w:adjustRightInd w:val="0"/>
              <w:spacing w:after="0" w:line="240" w:lineRule="auto"/>
              <w:rPr>
                <w:rFonts w:ascii="Arial" w:hAnsi="Arial" w:cs="Arial"/>
                <w:sz w:val="20"/>
                <w:szCs w:val="20"/>
              </w:rPr>
            </w:pPr>
          </w:p>
        </w:tc>
      </w:tr>
      <w:tr w:rsidR="007D45E8">
        <w:tc>
          <w:tcPr>
            <w:tcW w:w="456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7D45E8" w:rsidRDefault="007D45E8" w:rsidP="007D45E8">
      <w:pPr>
        <w:autoSpaceDE w:val="0"/>
        <w:autoSpaceDN w:val="0"/>
        <w:adjustRightInd w:val="0"/>
        <w:spacing w:after="0" w:line="240" w:lineRule="auto"/>
        <w:jc w:val="both"/>
        <w:rPr>
          <w:rFonts w:ascii="Arial" w:hAnsi="Arial" w:cs="Arial"/>
          <w:sz w:val="20"/>
          <w:szCs w:val="20"/>
        </w:rPr>
      </w:pPr>
      <w:bookmarkStart w:id="2" w:name="_GoBack"/>
      <w:bookmarkEnd w:id="2"/>
    </w:p>
    <w:sectPr w:rsidR="007D45E8" w:rsidSect="006D71B0">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8"/>
    <w:rsid w:val="00005E78"/>
    <w:rsid w:val="006D71B0"/>
    <w:rsid w:val="007373AF"/>
    <w:rsid w:val="007D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009FE88CDCDE3B39B2FDA92A9F181E40BE5CEDC2AC8B57B703DBF66Dp76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2296</Words>
  <Characters>13089</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Приложение N 1</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9</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10</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Пустовалова Л.А.</dc:creator>
  <cp:lastModifiedBy>Пустовалова Л.А.</cp:lastModifiedBy>
  <cp:revision>4</cp:revision>
  <dcterms:created xsi:type="dcterms:W3CDTF">2016-10-13T06:16:00Z</dcterms:created>
  <dcterms:modified xsi:type="dcterms:W3CDTF">2016-10-13T06:18:00Z</dcterms:modified>
</cp:coreProperties>
</file>