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12</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технологического</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энергопринимающих</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производству электрической</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принадлежащих сетевым организациям</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ТИПОВОЙ ДОГОВОР</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 посредством перераспределения</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максимальной мощности</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заявителей, заключивших соглашение</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перераспределении максимальной мощности с владельцами</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энергопринимающих устройств (за исключением лиц, указанных</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w:t>
      </w:r>
      <w:hyperlink r:id="rId5" w:history="1">
        <w:r>
          <w:rPr>
            <w:rFonts w:ascii="Arial" w:hAnsi="Arial" w:cs="Arial"/>
            <w:color w:val="0000FF"/>
            <w:sz w:val="20"/>
            <w:szCs w:val="20"/>
          </w:rPr>
          <w:t>пункте 12(1)</w:t>
        </w:r>
      </w:hyperlink>
      <w:r>
        <w:rPr>
          <w:rFonts w:ascii="Arial" w:hAnsi="Arial" w:cs="Arial"/>
          <w:sz w:val="20"/>
          <w:szCs w:val="20"/>
        </w:rPr>
        <w:t xml:space="preserve"> Правил технологического присоединения</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энергопринимающих устройств потребителей электрической</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энергии, объектов по производству электрической</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энергии, а также объектов электросетевого хозяйства,</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принадлежащих сетевым организациям и иным лицам,</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 электрическим сетям, лиц, указанных в </w:t>
      </w:r>
      <w:hyperlink r:id="rId6" w:history="1">
        <w:r>
          <w:rPr>
            <w:rFonts w:ascii="Arial" w:hAnsi="Arial" w:cs="Arial"/>
            <w:color w:val="0000FF"/>
            <w:sz w:val="20"/>
            <w:szCs w:val="20"/>
          </w:rPr>
          <w:t>пунктах 13</w:t>
        </w:r>
      </w:hyperlink>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w:t>
      </w:r>
      <w:hyperlink r:id="rId7" w:history="1">
        <w:r>
          <w:rPr>
            <w:rFonts w:ascii="Arial" w:hAnsi="Arial" w:cs="Arial"/>
            <w:color w:val="0000FF"/>
            <w:sz w:val="20"/>
            <w:szCs w:val="20"/>
          </w:rPr>
          <w:t>14</w:t>
        </w:r>
      </w:hyperlink>
      <w:r>
        <w:rPr>
          <w:rFonts w:ascii="Arial" w:hAnsi="Arial" w:cs="Arial"/>
          <w:sz w:val="20"/>
          <w:szCs w:val="20"/>
        </w:rPr>
        <w:t xml:space="preserve"> указанных Правил, лиц, присоединенных к объектам</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единой национальной (общероссийской) электрической</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сети, а также лиц, не внесших плату за технологическое</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присоединение либо внесших плату за технологическое</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присоединение не в полном объеме), имеющими на праве</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собственности или на ином законном основании</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энергопринимающие устройства, в отношении которых</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 января 2009 г. в установленном порядке было</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осуществлено фактическое технологическое</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присоединение к электрическим сетям)</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"__" _____________ 20__ г.</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заключения договора)                      (дата заключения договора)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именуемая в дальнейшем сетевой организацией, в лице 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юридического лица, номер записи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Едином государственном реестре юридических лиц с указанием фамилии,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имени, отчества лица, действующего от имени этого юридического лица,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наименования и реквизитов документа, на основании которого он действует,</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либо фамилия, имя, отчество индивидуального предпринимателя, номер</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записи в Едином государственном реестре индивидуальных предпринимателей</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дата ее внесения в реестр)</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именуемый  в  дальнейшем  заявителем,  с  другой  стороны,  далее именуемые</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Сторонами, заключили настоящий договор о нижеследующем:</w:t>
      </w:r>
    </w:p>
    <w:p w:rsidR="007D45E8" w:rsidRDefault="007D45E8" w:rsidP="007D45E8">
      <w:pPr>
        <w:autoSpaceDE w:val="0"/>
        <w:autoSpaceDN w:val="0"/>
        <w:adjustRightInd w:val="0"/>
        <w:spacing w:after="0" w:line="240" w:lineRule="auto"/>
        <w:jc w:val="both"/>
        <w:rPr>
          <w:rFonts w:ascii="Arial" w:hAnsi="Arial" w:cs="Arial"/>
          <w:sz w:val="20"/>
          <w:szCs w:val="20"/>
        </w:rPr>
      </w:pPr>
    </w:p>
    <w:p w:rsidR="00801133" w:rsidRDefault="00801133" w:rsidP="007D45E8">
      <w:pPr>
        <w:autoSpaceDE w:val="0"/>
        <w:autoSpaceDN w:val="0"/>
        <w:adjustRightInd w:val="0"/>
        <w:spacing w:after="0" w:line="240" w:lineRule="auto"/>
        <w:jc w:val="center"/>
        <w:outlineLvl w:val="1"/>
        <w:rPr>
          <w:rFonts w:ascii="Arial" w:hAnsi="Arial" w:cs="Arial"/>
          <w:sz w:val="20"/>
          <w:szCs w:val="20"/>
        </w:rPr>
      </w:pPr>
    </w:p>
    <w:p w:rsidR="00801133" w:rsidRDefault="00801133" w:rsidP="007D45E8">
      <w:pPr>
        <w:autoSpaceDE w:val="0"/>
        <w:autoSpaceDN w:val="0"/>
        <w:adjustRightInd w:val="0"/>
        <w:spacing w:after="0" w:line="240" w:lineRule="auto"/>
        <w:jc w:val="center"/>
        <w:outlineLvl w:val="1"/>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lastRenderedPageBreak/>
        <w:t>I. Предмет договора</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В  соответствии  с настоящим договором сетевая организация принимает на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себя   обязательства   по   осуществлению   технологического  присоединения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энергопринимающих  устройств  заявителя,  в  пользу  которого  предлагается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перераспределить  избыток  максимальной  мощности  (далее - технологическое</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присоединение),</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энергопринимающих устройств)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числе  по обеспечению готовности объектов электросетевого хозяйства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(включая  их  проектирование, строительство, реконструкцию) к присоединению</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энергопринимающих  устройств,  урегулированию отношений с третьими лицами 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случае    необходимости    строительства   (модернизации)   такими   лицами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принадлежащих  им  объектов  электросетевого  хозяйства  (энергопринимающих</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устройств, объектов электроэнергетики), с учетом следующих характеристик:</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максимальная мощность присоединяемых энергопринимающих устройств _______ (кВт);</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технологическое присоединение _______ (кВ);</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энергопринимающих устройств _______ кВт </w:t>
      </w:r>
      <w:hyperlink w:anchor="Par2213" w:history="1">
        <w:r>
          <w:rPr>
            <w:rFonts w:ascii="Arial" w:hAnsi="Arial" w:cs="Arial"/>
            <w:color w:val="0000FF"/>
            <w:sz w:val="20"/>
            <w:szCs w:val="20"/>
          </w:rPr>
          <w:t>&lt;1&gt;</w:t>
        </w:r>
      </w:hyperlink>
      <w:r>
        <w:rPr>
          <w:rFonts w:ascii="Arial" w:hAnsi="Arial" w:cs="Arial"/>
          <w:sz w:val="20"/>
          <w:szCs w:val="20"/>
        </w:rPr>
        <w:t>.</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Технологическое        присоединение         необходимо          для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электроснабжения 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объектов заявителя)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расположенных (которые будут располагаться) 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нахождения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объектов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w:anchor="Par2230"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 год (года) </w:t>
      </w:r>
      <w:hyperlink w:anchor="Par2214" w:history="1">
        <w:r>
          <w:rPr>
            <w:rFonts w:ascii="Arial" w:hAnsi="Arial" w:cs="Arial"/>
            <w:color w:val="0000FF"/>
            <w:sz w:val="20"/>
            <w:szCs w:val="20"/>
          </w:rPr>
          <w:t>&lt;2&gt;</w:t>
        </w:r>
      </w:hyperlink>
      <w:r>
        <w:rPr>
          <w:rFonts w:ascii="Arial" w:hAnsi="Arial" w:cs="Arial"/>
          <w:sz w:val="20"/>
          <w:szCs w:val="20"/>
        </w:rPr>
        <w:t xml:space="preserve"> со дня заключения настоящего договора.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bookmarkStart w:id="0" w:name="Par2087"/>
      <w:bookmarkEnd w:id="0"/>
      <w:r>
        <w:rPr>
          <w:rFonts w:ascii="Arial" w:hAnsi="Arial" w:cs="Arial"/>
          <w:sz w:val="20"/>
          <w:szCs w:val="20"/>
        </w:rPr>
        <w:t xml:space="preserve">5. Срок выполнения мероприятий по технологическому присоединению составляет ____________ </w:t>
      </w:r>
      <w:hyperlink w:anchor="Par2215"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Обязанности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bookmarkStart w:id="1" w:name="Par2091"/>
      <w:bookmarkEnd w:id="1"/>
      <w:r>
        <w:rPr>
          <w:rFonts w:ascii="Arial" w:hAnsi="Arial" w:cs="Arial"/>
          <w:sz w:val="20"/>
          <w:szCs w:val="20"/>
        </w:rPr>
        <w:t>6. Сетевая организация обязуется: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087" w:history="1">
        <w:r>
          <w:rPr>
            <w:rFonts w:ascii="Arial" w:hAnsi="Arial" w:cs="Arial"/>
            <w:color w:val="0000FF"/>
            <w:sz w:val="20"/>
            <w:szCs w:val="20"/>
          </w:rPr>
          <w:t>пунктом 5</w:t>
        </w:r>
      </w:hyperlink>
      <w:r>
        <w:rPr>
          <w:rFonts w:ascii="Arial" w:hAnsi="Arial" w:cs="Arial"/>
          <w:sz w:val="20"/>
          <w:szCs w:val="20"/>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 </w:t>
      </w:r>
      <w:hyperlink w:anchor="Par2216" w:history="1">
        <w:r>
          <w:rPr>
            <w:rFonts w:ascii="Arial" w:hAnsi="Arial" w:cs="Arial"/>
            <w:color w:val="0000FF"/>
            <w:sz w:val="20"/>
            <w:szCs w:val="20"/>
          </w:rPr>
          <w:t>&lt;4&gt;</w:t>
        </w:r>
      </w:hyperlink>
      <w:r>
        <w:rPr>
          <w:rFonts w:ascii="Arial" w:hAnsi="Arial" w:cs="Arial"/>
          <w:sz w:val="20"/>
          <w:szCs w:val="20"/>
        </w:rPr>
        <w:t>.</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указанных актов от сетевой организации;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2109"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bookmarkStart w:id="2" w:name="Par2109"/>
      <w:bookmarkEnd w:id="2"/>
      <w:r>
        <w:rPr>
          <w:rFonts w:ascii="Arial" w:hAnsi="Arial" w:cs="Arial"/>
          <w:sz w:val="20"/>
          <w:szCs w:val="20"/>
        </w:rPr>
        <w:t>III. Плата за технологическое присоединение</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Размер   платы  за  технологическое  присоединение  определяется  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соответствии с решением 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органа исполнительной власти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области государственного регулирования тарифов)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 _______________ N ___________ и составляет ______________ рублей 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копеек, в том числе НДС ___________ рублей _________ копеек.</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Внесение  платы  за  технологическое  присоединение  осуществляется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заявителем в следующем порядке: 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(указываются порядок и сроки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внесения платы за технологическое присоединение)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D45E8" w:rsidRDefault="007D45E8" w:rsidP="007D45E8">
      <w:pPr>
        <w:autoSpaceDE w:val="0"/>
        <w:autoSpaceDN w:val="0"/>
        <w:adjustRightInd w:val="0"/>
        <w:spacing w:after="0" w:line="240" w:lineRule="auto"/>
        <w:jc w:val="both"/>
        <w:rPr>
          <w:rFonts w:ascii="Arial" w:hAnsi="Arial" w:cs="Arial"/>
          <w:sz w:val="20"/>
          <w:szCs w:val="20"/>
        </w:rPr>
      </w:pPr>
    </w:p>
    <w:p w:rsidR="001166DC" w:rsidRDefault="001166DC" w:rsidP="007D45E8">
      <w:pPr>
        <w:autoSpaceDE w:val="0"/>
        <w:autoSpaceDN w:val="0"/>
        <w:adjustRightInd w:val="0"/>
        <w:spacing w:after="0" w:line="240" w:lineRule="auto"/>
        <w:jc w:val="both"/>
        <w:rPr>
          <w:rFonts w:ascii="Arial" w:hAnsi="Arial" w:cs="Arial"/>
          <w:sz w:val="20"/>
          <w:szCs w:val="20"/>
        </w:rPr>
      </w:pPr>
    </w:p>
    <w:p w:rsidR="001166DC" w:rsidRDefault="001166DC" w:rsidP="007D45E8">
      <w:pPr>
        <w:autoSpaceDE w:val="0"/>
        <w:autoSpaceDN w:val="0"/>
        <w:adjustRightInd w:val="0"/>
        <w:spacing w:after="0" w:line="240" w:lineRule="auto"/>
        <w:jc w:val="both"/>
        <w:rPr>
          <w:rFonts w:ascii="Arial" w:hAnsi="Arial" w:cs="Arial"/>
          <w:sz w:val="20"/>
          <w:szCs w:val="20"/>
        </w:rPr>
      </w:pPr>
    </w:p>
    <w:p w:rsidR="001166DC" w:rsidRDefault="001166DC" w:rsidP="007D45E8">
      <w:pPr>
        <w:autoSpaceDE w:val="0"/>
        <w:autoSpaceDN w:val="0"/>
        <w:adjustRightInd w:val="0"/>
        <w:spacing w:after="0" w:line="240" w:lineRule="auto"/>
        <w:jc w:val="both"/>
        <w:rPr>
          <w:rFonts w:ascii="Arial" w:hAnsi="Arial" w:cs="Arial"/>
          <w:sz w:val="20"/>
          <w:szCs w:val="20"/>
        </w:rPr>
      </w:pPr>
      <w:bookmarkStart w:id="3" w:name="_GoBack"/>
      <w:bookmarkEnd w:id="3"/>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Разграничение балансовой принадлежности электрических</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217" w:history="1">
        <w:r>
          <w:rPr>
            <w:rFonts w:ascii="Arial" w:hAnsi="Arial" w:cs="Arial"/>
            <w:color w:val="0000FF"/>
            <w:sz w:val="20"/>
            <w:szCs w:val="20"/>
          </w:rPr>
          <w:t>&lt;5&gt;</w:t>
        </w:r>
      </w:hyperlink>
      <w:r>
        <w:rPr>
          <w:rFonts w:ascii="Arial" w:hAnsi="Arial" w:cs="Arial"/>
          <w:sz w:val="20"/>
          <w:szCs w:val="20"/>
        </w:rPr>
        <w:t>.</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Условия изменения, расторжения договора</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 Настоящий договор может быть расторгнут по требованию одной из Сторон по основаниям, предусмотренным Гражданским </w:t>
      </w:r>
      <w:hyperlink r:id="rId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Порядок разрешения споров</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Заключительные положения</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Реквизиты Сторон</w:t>
      </w:r>
    </w:p>
    <w:p w:rsidR="007D45E8" w:rsidRDefault="007D45E8" w:rsidP="007D45E8">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144"/>
        <w:gridCol w:w="2302"/>
        <w:gridCol w:w="2262"/>
      </w:tblGrid>
      <w:tr w:rsidR="007D45E8">
        <w:tc>
          <w:tcPr>
            <w:tcW w:w="4444" w:type="dxa"/>
            <w:gridSpan w:val="2"/>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tc>
        <w:tc>
          <w:tcPr>
            <w:tcW w:w="144" w:type="dxa"/>
          </w:tcPr>
          <w:p w:rsidR="007D45E8" w:rsidRDefault="007D45E8">
            <w:pPr>
              <w:autoSpaceDE w:val="0"/>
              <w:autoSpaceDN w:val="0"/>
              <w:adjustRightInd w:val="0"/>
              <w:spacing w:after="0" w:line="240" w:lineRule="auto"/>
              <w:rPr>
                <w:rFonts w:ascii="Arial" w:hAnsi="Arial" w:cs="Arial"/>
                <w:sz w:val="20"/>
                <w:szCs w:val="20"/>
              </w:rPr>
            </w:pPr>
          </w:p>
        </w:tc>
        <w:tc>
          <w:tcPr>
            <w:tcW w:w="4564" w:type="dxa"/>
            <w:gridSpan w:val="2"/>
          </w:tcPr>
          <w:p w:rsidR="007D45E8" w:rsidRDefault="007D45E8">
            <w:pPr>
              <w:autoSpaceDE w:val="0"/>
              <w:autoSpaceDN w:val="0"/>
              <w:adjustRightInd w:val="0"/>
              <w:spacing w:after="0" w:line="240" w:lineRule="auto"/>
              <w:rPr>
                <w:rFonts w:ascii="Arial" w:hAnsi="Arial" w:cs="Arial"/>
                <w:sz w:val="20"/>
                <w:szCs w:val="20"/>
              </w:rPr>
            </w:pPr>
            <w:r>
              <w:rPr>
                <w:rFonts w:ascii="Arial" w:hAnsi="Arial" w:cs="Arial"/>
                <w:sz w:val="20"/>
                <w:szCs w:val="20"/>
              </w:rPr>
              <w:t>Заявитель</w:t>
            </w:r>
          </w:p>
        </w:tc>
      </w:tr>
      <w:tr w:rsidR="007D45E8">
        <w:tc>
          <w:tcPr>
            <w:tcW w:w="4444" w:type="dxa"/>
            <w:gridSpan w:val="2"/>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tc>
        <w:tc>
          <w:tcPr>
            <w:tcW w:w="144" w:type="dxa"/>
          </w:tcPr>
          <w:p w:rsidR="007D45E8" w:rsidRDefault="007D45E8">
            <w:pPr>
              <w:autoSpaceDE w:val="0"/>
              <w:autoSpaceDN w:val="0"/>
              <w:adjustRightInd w:val="0"/>
              <w:spacing w:after="0" w:line="240" w:lineRule="auto"/>
              <w:rPr>
                <w:rFonts w:ascii="Arial" w:hAnsi="Arial" w:cs="Arial"/>
                <w:sz w:val="20"/>
                <w:szCs w:val="20"/>
              </w:rPr>
            </w:pPr>
          </w:p>
        </w:tc>
        <w:tc>
          <w:tcPr>
            <w:tcW w:w="4564" w:type="dxa"/>
            <w:gridSpan w:val="2"/>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tc>
      </w:tr>
      <w:tr w:rsidR="007D45E8">
        <w:tc>
          <w:tcPr>
            <w:tcW w:w="4444" w:type="dxa"/>
            <w:gridSpan w:val="2"/>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tc>
        <w:tc>
          <w:tcPr>
            <w:tcW w:w="144" w:type="dxa"/>
          </w:tcPr>
          <w:p w:rsidR="007D45E8" w:rsidRDefault="007D45E8">
            <w:pPr>
              <w:autoSpaceDE w:val="0"/>
              <w:autoSpaceDN w:val="0"/>
              <w:adjustRightInd w:val="0"/>
              <w:spacing w:after="0" w:line="240" w:lineRule="auto"/>
              <w:rPr>
                <w:rFonts w:ascii="Arial" w:hAnsi="Arial" w:cs="Arial"/>
                <w:sz w:val="20"/>
                <w:szCs w:val="20"/>
              </w:rPr>
            </w:pPr>
          </w:p>
        </w:tc>
        <w:tc>
          <w:tcPr>
            <w:tcW w:w="4564" w:type="dxa"/>
            <w:gridSpan w:val="2"/>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tc>
      </w:tr>
      <w:tr w:rsidR="007D45E8">
        <w:tc>
          <w:tcPr>
            <w:tcW w:w="4444" w:type="dxa"/>
            <w:gridSpan w:val="2"/>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w:t>
            </w:r>
          </w:p>
        </w:tc>
        <w:tc>
          <w:tcPr>
            <w:tcW w:w="144" w:type="dxa"/>
          </w:tcPr>
          <w:p w:rsidR="007D45E8" w:rsidRDefault="007D45E8">
            <w:pPr>
              <w:autoSpaceDE w:val="0"/>
              <w:autoSpaceDN w:val="0"/>
              <w:adjustRightInd w:val="0"/>
              <w:spacing w:after="0" w:line="240" w:lineRule="auto"/>
              <w:rPr>
                <w:rFonts w:ascii="Arial" w:hAnsi="Arial" w:cs="Arial"/>
                <w:sz w:val="20"/>
                <w:szCs w:val="20"/>
              </w:rPr>
            </w:pPr>
          </w:p>
        </w:tc>
        <w:tc>
          <w:tcPr>
            <w:tcW w:w="4564" w:type="dxa"/>
            <w:gridSpan w:val="2"/>
          </w:tcPr>
          <w:p w:rsidR="007D45E8" w:rsidRDefault="007D45E8">
            <w:pPr>
              <w:autoSpaceDE w:val="0"/>
              <w:autoSpaceDN w:val="0"/>
              <w:adjustRightInd w:val="0"/>
              <w:spacing w:after="0" w:line="240" w:lineRule="auto"/>
              <w:rPr>
                <w:rFonts w:ascii="Arial" w:hAnsi="Arial" w:cs="Arial"/>
                <w:sz w:val="20"/>
                <w:szCs w:val="20"/>
              </w:rPr>
            </w:pPr>
            <w:r>
              <w:rPr>
                <w:rFonts w:ascii="Arial" w:hAnsi="Arial" w:cs="Arial"/>
                <w:sz w:val="20"/>
                <w:szCs w:val="20"/>
              </w:rPr>
              <w:t>ИНН ________________________________</w:t>
            </w:r>
          </w:p>
        </w:tc>
      </w:tr>
      <w:tr w:rsidR="007D45E8">
        <w:tc>
          <w:tcPr>
            <w:tcW w:w="4444" w:type="dxa"/>
            <w:gridSpan w:val="2"/>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________________________________</w:t>
            </w:r>
          </w:p>
        </w:tc>
        <w:tc>
          <w:tcPr>
            <w:tcW w:w="144" w:type="dxa"/>
            <w:vMerge w:val="restart"/>
          </w:tcPr>
          <w:p w:rsidR="007D45E8" w:rsidRDefault="007D45E8">
            <w:pPr>
              <w:autoSpaceDE w:val="0"/>
              <w:autoSpaceDN w:val="0"/>
              <w:adjustRightInd w:val="0"/>
              <w:spacing w:after="0" w:line="240" w:lineRule="auto"/>
              <w:rPr>
                <w:rFonts w:ascii="Arial" w:hAnsi="Arial" w:cs="Arial"/>
                <w:sz w:val="20"/>
                <w:szCs w:val="20"/>
              </w:rPr>
            </w:pPr>
          </w:p>
        </w:tc>
        <w:tc>
          <w:tcPr>
            <w:tcW w:w="4564" w:type="dxa"/>
            <w:gridSpan w:val="2"/>
            <w:vMerge w:val="restart"/>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w:t>
            </w:r>
          </w:p>
        </w:tc>
      </w:tr>
      <w:tr w:rsidR="007D45E8">
        <w:tc>
          <w:tcPr>
            <w:tcW w:w="4444" w:type="dxa"/>
            <w:gridSpan w:val="2"/>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w:t>
            </w:r>
          </w:p>
        </w:tc>
        <w:tc>
          <w:tcPr>
            <w:tcW w:w="14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4564" w:type="dxa"/>
            <w:gridSpan w:val="2"/>
            <w:vMerge/>
          </w:tcPr>
          <w:p w:rsidR="007D45E8" w:rsidRDefault="007D45E8">
            <w:pPr>
              <w:autoSpaceDE w:val="0"/>
              <w:autoSpaceDN w:val="0"/>
              <w:adjustRightInd w:val="0"/>
              <w:spacing w:after="0" w:line="240" w:lineRule="auto"/>
              <w:jc w:val="both"/>
              <w:rPr>
                <w:rFonts w:ascii="Arial" w:hAnsi="Arial" w:cs="Arial"/>
                <w:sz w:val="20"/>
                <w:szCs w:val="20"/>
              </w:rPr>
            </w:pPr>
          </w:p>
        </w:tc>
      </w:tr>
      <w:tr w:rsidR="007D45E8">
        <w:tc>
          <w:tcPr>
            <w:tcW w:w="4444" w:type="dxa"/>
            <w:gridSpan w:val="2"/>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 отчество</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лица, действующего от имени сетевой организации)</w:t>
            </w:r>
          </w:p>
        </w:tc>
        <w:tc>
          <w:tcPr>
            <w:tcW w:w="144" w:type="dxa"/>
            <w:vMerge w:val="restart"/>
          </w:tcPr>
          <w:p w:rsidR="007D45E8" w:rsidRDefault="007D45E8">
            <w:pPr>
              <w:autoSpaceDE w:val="0"/>
              <w:autoSpaceDN w:val="0"/>
              <w:adjustRightInd w:val="0"/>
              <w:spacing w:after="0" w:line="240" w:lineRule="auto"/>
              <w:rPr>
                <w:rFonts w:ascii="Arial" w:hAnsi="Arial" w:cs="Arial"/>
                <w:sz w:val="20"/>
                <w:szCs w:val="20"/>
              </w:rPr>
            </w:pPr>
          </w:p>
        </w:tc>
        <w:tc>
          <w:tcPr>
            <w:tcW w:w="4564" w:type="dxa"/>
            <w:gridSpan w:val="2"/>
            <w:vMerge w:val="restart"/>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отчество лица, действующего от</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имени юридического лица)</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tc>
      </w:tr>
      <w:tr w:rsidR="007D45E8">
        <w:tc>
          <w:tcPr>
            <w:tcW w:w="2291" w:type="dxa"/>
          </w:tcPr>
          <w:p w:rsidR="007D45E8" w:rsidRDefault="007D45E8">
            <w:pPr>
              <w:autoSpaceDE w:val="0"/>
              <w:autoSpaceDN w:val="0"/>
              <w:adjustRightInd w:val="0"/>
              <w:spacing w:after="0" w:line="240" w:lineRule="auto"/>
              <w:rPr>
                <w:rFonts w:ascii="Arial" w:hAnsi="Arial" w:cs="Arial"/>
                <w:sz w:val="20"/>
                <w:szCs w:val="20"/>
              </w:rPr>
            </w:pPr>
          </w:p>
        </w:tc>
        <w:tc>
          <w:tcPr>
            <w:tcW w:w="2153" w:type="dxa"/>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144" w:type="dxa"/>
            <w:vMerge/>
          </w:tcPr>
          <w:p w:rsidR="007D45E8" w:rsidRDefault="007D45E8">
            <w:pPr>
              <w:autoSpaceDE w:val="0"/>
              <w:autoSpaceDN w:val="0"/>
              <w:adjustRightInd w:val="0"/>
              <w:spacing w:after="0" w:line="240" w:lineRule="auto"/>
              <w:jc w:val="center"/>
              <w:rPr>
                <w:rFonts w:ascii="Arial" w:hAnsi="Arial" w:cs="Arial"/>
                <w:sz w:val="20"/>
                <w:szCs w:val="20"/>
              </w:rPr>
            </w:pPr>
          </w:p>
        </w:tc>
        <w:tc>
          <w:tcPr>
            <w:tcW w:w="4564" w:type="dxa"/>
            <w:gridSpan w:val="2"/>
            <w:vMerge/>
          </w:tcPr>
          <w:p w:rsidR="007D45E8" w:rsidRDefault="007D45E8">
            <w:pPr>
              <w:autoSpaceDE w:val="0"/>
              <w:autoSpaceDN w:val="0"/>
              <w:adjustRightInd w:val="0"/>
              <w:spacing w:after="0" w:line="240" w:lineRule="auto"/>
              <w:jc w:val="center"/>
              <w:rPr>
                <w:rFonts w:ascii="Arial" w:hAnsi="Arial" w:cs="Arial"/>
                <w:sz w:val="20"/>
                <w:szCs w:val="20"/>
              </w:rPr>
            </w:pPr>
          </w:p>
        </w:tc>
      </w:tr>
      <w:tr w:rsidR="007D45E8">
        <w:tc>
          <w:tcPr>
            <w:tcW w:w="4444" w:type="dxa"/>
            <w:gridSpan w:val="2"/>
            <w:vMerge w:val="restart"/>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144" w:type="dxa"/>
            <w:vMerge w:val="restart"/>
          </w:tcPr>
          <w:p w:rsidR="007D45E8" w:rsidRDefault="007D45E8">
            <w:pPr>
              <w:autoSpaceDE w:val="0"/>
              <w:autoSpaceDN w:val="0"/>
              <w:adjustRightInd w:val="0"/>
              <w:spacing w:after="0" w:line="240" w:lineRule="auto"/>
              <w:rPr>
                <w:rFonts w:ascii="Arial" w:hAnsi="Arial" w:cs="Arial"/>
                <w:sz w:val="20"/>
                <w:szCs w:val="20"/>
              </w:rPr>
            </w:pPr>
          </w:p>
        </w:tc>
        <w:tc>
          <w:tcPr>
            <w:tcW w:w="4564" w:type="dxa"/>
            <w:gridSpan w:val="2"/>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tc>
      </w:tr>
      <w:tr w:rsidR="007D45E8">
        <w:tc>
          <w:tcPr>
            <w:tcW w:w="4444" w:type="dxa"/>
            <w:gridSpan w:val="2"/>
            <w:vMerge/>
          </w:tcPr>
          <w:p w:rsidR="007D45E8" w:rsidRDefault="007D45E8">
            <w:pPr>
              <w:autoSpaceDE w:val="0"/>
              <w:autoSpaceDN w:val="0"/>
              <w:adjustRightInd w:val="0"/>
              <w:spacing w:after="0" w:line="240" w:lineRule="auto"/>
              <w:jc w:val="both"/>
              <w:rPr>
                <w:rFonts w:ascii="Arial" w:hAnsi="Arial" w:cs="Arial"/>
                <w:sz w:val="20"/>
                <w:szCs w:val="20"/>
              </w:rPr>
            </w:pPr>
          </w:p>
        </w:tc>
        <w:tc>
          <w:tcPr>
            <w:tcW w:w="14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4564" w:type="dxa"/>
            <w:gridSpan w:val="2"/>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tc>
      </w:tr>
      <w:tr w:rsidR="007D45E8">
        <w:tc>
          <w:tcPr>
            <w:tcW w:w="4444" w:type="dxa"/>
            <w:gridSpan w:val="2"/>
            <w:vMerge/>
          </w:tcPr>
          <w:p w:rsidR="007D45E8" w:rsidRDefault="007D45E8">
            <w:pPr>
              <w:autoSpaceDE w:val="0"/>
              <w:autoSpaceDN w:val="0"/>
              <w:adjustRightInd w:val="0"/>
              <w:spacing w:after="0" w:line="240" w:lineRule="auto"/>
              <w:jc w:val="both"/>
              <w:rPr>
                <w:rFonts w:ascii="Arial" w:hAnsi="Arial" w:cs="Arial"/>
                <w:sz w:val="20"/>
                <w:szCs w:val="20"/>
              </w:rPr>
            </w:pPr>
          </w:p>
        </w:tc>
        <w:tc>
          <w:tcPr>
            <w:tcW w:w="14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4564" w:type="dxa"/>
            <w:gridSpan w:val="2"/>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 дата и место выдачи</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паспорта или иного документа,</w:t>
            </w:r>
          </w:p>
        </w:tc>
      </w:tr>
      <w:tr w:rsidR="007D45E8">
        <w:tc>
          <w:tcPr>
            <w:tcW w:w="4444" w:type="dxa"/>
            <w:gridSpan w:val="2"/>
            <w:vMerge/>
          </w:tcPr>
          <w:p w:rsidR="007D45E8" w:rsidRDefault="007D45E8">
            <w:pPr>
              <w:autoSpaceDE w:val="0"/>
              <w:autoSpaceDN w:val="0"/>
              <w:adjustRightInd w:val="0"/>
              <w:spacing w:after="0" w:line="240" w:lineRule="auto"/>
              <w:jc w:val="both"/>
              <w:rPr>
                <w:rFonts w:ascii="Arial" w:hAnsi="Arial" w:cs="Arial"/>
                <w:sz w:val="20"/>
                <w:szCs w:val="20"/>
              </w:rPr>
            </w:pPr>
          </w:p>
        </w:tc>
        <w:tc>
          <w:tcPr>
            <w:tcW w:w="14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4564" w:type="dxa"/>
            <w:gridSpan w:val="2"/>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удостоверяющего личность в соответствии с законодательством Российской Федерации)</w:t>
            </w:r>
          </w:p>
        </w:tc>
      </w:tr>
      <w:tr w:rsidR="007D45E8">
        <w:tc>
          <w:tcPr>
            <w:tcW w:w="4444" w:type="dxa"/>
            <w:gridSpan w:val="2"/>
            <w:vMerge/>
          </w:tcPr>
          <w:p w:rsidR="007D45E8" w:rsidRDefault="007D45E8">
            <w:pPr>
              <w:autoSpaceDE w:val="0"/>
              <w:autoSpaceDN w:val="0"/>
              <w:adjustRightInd w:val="0"/>
              <w:spacing w:after="0" w:line="240" w:lineRule="auto"/>
              <w:jc w:val="both"/>
              <w:rPr>
                <w:rFonts w:ascii="Arial" w:hAnsi="Arial" w:cs="Arial"/>
                <w:sz w:val="20"/>
                <w:szCs w:val="20"/>
              </w:rPr>
            </w:pPr>
          </w:p>
        </w:tc>
        <w:tc>
          <w:tcPr>
            <w:tcW w:w="14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4564" w:type="dxa"/>
            <w:gridSpan w:val="2"/>
          </w:tcPr>
          <w:p w:rsidR="007D45E8" w:rsidRDefault="007D45E8">
            <w:pPr>
              <w:autoSpaceDE w:val="0"/>
              <w:autoSpaceDN w:val="0"/>
              <w:adjustRightInd w:val="0"/>
              <w:spacing w:after="0" w:line="240" w:lineRule="auto"/>
              <w:rPr>
                <w:rFonts w:ascii="Arial" w:hAnsi="Arial" w:cs="Arial"/>
                <w:sz w:val="20"/>
                <w:szCs w:val="20"/>
              </w:rPr>
            </w:pPr>
            <w:r>
              <w:rPr>
                <w:rFonts w:ascii="Arial" w:hAnsi="Arial" w:cs="Arial"/>
                <w:sz w:val="20"/>
                <w:szCs w:val="20"/>
              </w:rPr>
              <w:t>ИНН _______________________________</w:t>
            </w:r>
          </w:p>
          <w:p w:rsidR="007D45E8" w:rsidRDefault="007D45E8">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w:t>
            </w:r>
          </w:p>
        </w:tc>
      </w:tr>
      <w:tr w:rsidR="007D45E8">
        <w:tc>
          <w:tcPr>
            <w:tcW w:w="4444" w:type="dxa"/>
            <w:gridSpan w:val="2"/>
            <w:vMerge/>
          </w:tcPr>
          <w:p w:rsidR="007D45E8" w:rsidRDefault="007D45E8">
            <w:pPr>
              <w:autoSpaceDE w:val="0"/>
              <w:autoSpaceDN w:val="0"/>
              <w:adjustRightInd w:val="0"/>
              <w:spacing w:after="0" w:line="240" w:lineRule="auto"/>
              <w:jc w:val="both"/>
              <w:rPr>
                <w:rFonts w:ascii="Arial" w:hAnsi="Arial" w:cs="Arial"/>
                <w:sz w:val="20"/>
                <w:szCs w:val="20"/>
              </w:rPr>
            </w:pPr>
          </w:p>
        </w:tc>
        <w:tc>
          <w:tcPr>
            <w:tcW w:w="14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4564" w:type="dxa"/>
            <w:gridSpan w:val="2"/>
          </w:tcPr>
          <w:p w:rsidR="007D45E8" w:rsidRDefault="007D45E8">
            <w:pPr>
              <w:autoSpaceDE w:val="0"/>
              <w:autoSpaceDN w:val="0"/>
              <w:adjustRightInd w:val="0"/>
              <w:spacing w:after="0" w:line="240" w:lineRule="auto"/>
              <w:rPr>
                <w:rFonts w:ascii="Arial" w:hAnsi="Arial" w:cs="Arial"/>
                <w:sz w:val="20"/>
                <w:szCs w:val="20"/>
              </w:rPr>
            </w:pPr>
            <w:r>
              <w:rPr>
                <w:rFonts w:ascii="Arial" w:hAnsi="Arial" w:cs="Arial"/>
                <w:sz w:val="20"/>
                <w:szCs w:val="20"/>
              </w:rPr>
              <w:t>Место жительства ____________________</w:t>
            </w:r>
          </w:p>
          <w:p w:rsidR="007D45E8" w:rsidRDefault="007D45E8">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w:t>
            </w:r>
          </w:p>
        </w:tc>
      </w:tr>
      <w:tr w:rsidR="007D45E8">
        <w:tc>
          <w:tcPr>
            <w:tcW w:w="4444" w:type="dxa"/>
            <w:gridSpan w:val="2"/>
            <w:vMerge/>
          </w:tcPr>
          <w:p w:rsidR="007D45E8" w:rsidRDefault="007D45E8">
            <w:pPr>
              <w:autoSpaceDE w:val="0"/>
              <w:autoSpaceDN w:val="0"/>
              <w:adjustRightInd w:val="0"/>
              <w:spacing w:after="0" w:line="240" w:lineRule="auto"/>
              <w:jc w:val="both"/>
              <w:rPr>
                <w:rFonts w:ascii="Arial" w:hAnsi="Arial" w:cs="Arial"/>
                <w:sz w:val="20"/>
                <w:szCs w:val="20"/>
              </w:rPr>
            </w:pPr>
          </w:p>
        </w:tc>
        <w:tc>
          <w:tcPr>
            <w:tcW w:w="14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2302" w:type="dxa"/>
          </w:tcPr>
          <w:p w:rsidR="007D45E8" w:rsidRDefault="007D45E8">
            <w:pPr>
              <w:autoSpaceDE w:val="0"/>
              <w:autoSpaceDN w:val="0"/>
              <w:adjustRightInd w:val="0"/>
              <w:spacing w:after="0" w:line="240" w:lineRule="auto"/>
              <w:rPr>
                <w:rFonts w:ascii="Arial" w:hAnsi="Arial" w:cs="Arial"/>
                <w:sz w:val="20"/>
                <w:szCs w:val="20"/>
              </w:rPr>
            </w:pPr>
          </w:p>
        </w:tc>
        <w:tc>
          <w:tcPr>
            <w:tcW w:w="2262" w:type="dxa"/>
          </w:tcPr>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7D45E8">
        <w:tc>
          <w:tcPr>
            <w:tcW w:w="4444" w:type="dxa"/>
            <w:gridSpan w:val="2"/>
          </w:tcPr>
          <w:p w:rsidR="007D45E8" w:rsidRDefault="007D45E8">
            <w:pPr>
              <w:autoSpaceDE w:val="0"/>
              <w:autoSpaceDN w:val="0"/>
              <w:adjustRightInd w:val="0"/>
              <w:spacing w:after="0" w:line="240" w:lineRule="auto"/>
              <w:rPr>
                <w:rFonts w:ascii="Arial" w:hAnsi="Arial" w:cs="Arial"/>
                <w:sz w:val="20"/>
                <w:szCs w:val="20"/>
              </w:rPr>
            </w:pPr>
          </w:p>
        </w:tc>
        <w:tc>
          <w:tcPr>
            <w:tcW w:w="144" w:type="dxa"/>
          </w:tcPr>
          <w:p w:rsidR="007D45E8" w:rsidRDefault="007D45E8">
            <w:pPr>
              <w:autoSpaceDE w:val="0"/>
              <w:autoSpaceDN w:val="0"/>
              <w:adjustRightInd w:val="0"/>
              <w:spacing w:after="0" w:line="240" w:lineRule="auto"/>
              <w:rPr>
                <w:rFonts w:ascii="Arial" w:hAnsi="Arial" w:cs="Arial"/>
                <w:sz w:val="20"/>
                <w:szCs w:val="20"/>
              </w:rPr>
            </w:pPr>
          </w:p>
        </w:tc>
        <w:tc>
          <w:tcPr>
            <w:tcW w:w="4564" w:type="dxa"/>
            <w:gridSpan w:val="2"/>
          </w:tcPr>
          <w:p w:rsidR="007D45E8" w:rsidRDefault="007D45E8">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r>
    </w:tbl>
    <w:p w:rsidR="007D45E8" w:rsidRDefault="007D45E8" w:rsidP="007D45E8">
      <w:pPr>
        <w:autoSpaceDE w:val="0"/>
        <w:autoSpaceDN w:val="0"/>
        <w:adjustRightInd w:val="0"/>
        <w:spacing w:after="0" w:line="240" w:lineRule="auto"/>
        <w:jc w:val="both"/>
        <w:rPr>
          <w:rFonts w:ascii="Arial" w:hAnsi="Arial" w:cs="Arial"/>
          <w:sz w:val="20"/>
          <w:szCs w:val="20"/>
        </w:rPr>
      </w:pPr>
    </w:p>
    <w:sectPr w:rsidR="007D45E8" w:rsidSect="00801133">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E8"/>
    <w:rsid w:val="001166DC"/>
    <w:rsid w:val="00405962"/>
    <w:rsid w:val="007373AF"/>
    <w:rsid w:val="007D45E8"/>
    <w:rsid w:val="0080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009FE88CDCDE3B39B2FDA92A9F181E40BE5CEDC2AC8B57B703DBF66Dp76EF" TargetMode="External"/><Relationship Id="rId3" Type="http://schemas.openxmlformats.org/officeDocument/2006/relationships/settings" Target="settings.xml"/><Relationship Id="rId7" Type="http://schemas.openxmlformats.org/officeDocument/2006/relationships/hyperlink" Target="consultantplus://offline/ref=42009FE88CDCDE3B39B2FDA92A9F181E40BE59EEC4A38B57B703DBF66D7EABAFBBB24B693824F5F8p960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2009FE88CDCDE3B39B2FDA92A9F181E40BE59EEC4A38B57B703DBF66D7EABAFBBB24B6E38p26CF" TargetMode="External"/><Relationship Id="rId5" Type="http://schemas.openxmlformats.org/officeDocument/2006/relationships/hyperlink" Target="consultantplus://offline/ref=42009FE88CDCDE3B39B2FDA92A9F181E40BE59EEC4A38B57B703DBF66D7EABAFBBB24B6C3Bp263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2582</Words>
  <Characters>14721</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Приложение N 1</vt:lpstr>
      <vt:lpstr>Приложение N 2</vt:lpstr>
      <vt:lpstr>Приложение N 3</vt:lpstr>
      <vt:lpstr>Приложение N 4</vt:lpstr>
      <vt:lpstr>Приложение N 5</vt:lpstr>
      <vt:lpstr>Приложение N 6</vt:lpstr>
      <vt:lpstr>Приложение N 7</vt:lpstr>
      <vt:lpstr>Приложение N 8</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lpstr>    VI. Порядок разрешения споров</vt:lpstr>
      <vt:lpstr>    VII. Заключительные положения</vt:lpstr>
      <vt:lpstr>    Реквизиты Сторон</vt:lpstr>
      <vt:lpstr>    Приложение</vt:lpstr>
      <vt:lpstr>Приложение N 9</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lpstr>    VI. Порядок разрешения споров</vt:lpstr>
      <vt:lpstr>    VII. Заключительные положения</vt:lpstr>
      <vt:lpstr>    Реквизиты Сторон</vt:lpstr>
      <vt:lpstr>    Приложение</vt:lpstr>
      <vt:lpstr>Приложение N 10</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vector>
  </TitlesOfParts>
  <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Пустовалова Л.А.</dc:creator>
  <cp:lastModifiedBy>Пустовалова Л.А.</cp:lastModifiedBy>
  <cp:revision>6</cp:revision>
  <dcterms:created xsi:type="dcterms:W3CDTF">2016-10-13T06:18:00Z</dcterms:created>
  <dcterms:modified xsi:type="dcterms:W3CDTF">2016-10-13T06:21:00Z</dcterms:modified>
</cp:coreProperties>
</file>