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67" w:rsidRDefault="00190967">
      <w:pPr>
        <w:spacing w:after="120"/>
        <w:ind w:left="6521"/>
      </w:pPr>
      <w:bookmarkStart w:id="0" w:name="_GoBack"/>
      <w:bookmarkEnd w:id="0"/>
      <w:r>
        <w:t>Приложение № 1</w:t>
      </w:r>
      <w:r>
        <w:br/>
        <w:t>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</w:p>
    <w:p w:rsidR="00190967" w:rsidRDefault="00190967">
      <w:pPr>
        <w:spacing w:after="480"/>
        <w:ind w:left="6521"/>
        <w:rPr>
          <w:sz w:val="18"/>
          <w:szCs w:val="18"/>
        </w:rPr>
      </w:pPr>
      <w:r>
        <w:rPr>
          <w:sz w:val="18"/>
          <w:szCs w:val="18"/>
        </w:rPr>
        <w:t>(в ред. Постановления Правительства РФ</w:t>
      </w:r>
      <w:r>
        <w:rPr>
          <w:sz w:val="18"/>
          <w:szCs w:val="18"/>
        </w:rPr>
        <w:br/>
        <w:t>от 11.06.2015 № 588)</w:t>
      </w:r>
    </w:p>
    <w:p w:rsidR="00190967" w:rsidRDefault="00190967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АКТ</w:t>
      </w:r>
    </w:p>
    <w:p w:rsidR="00190967" w:rsidRDefault="00190967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осуществлении технологического присоединения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418"/>
        <w:gridCol w:w="5046"/>
        <w:gridCol w:w="397"/>
        <w:gridCol w:w="255"/>
        <w:gridCol w:w="1474"/>
        <w:gridCol w:w="397"/>
        <w:gridCol w:w="369"/>
        <w:gridCol w:w="284"/>
      </w:tblGrid>
      <w:tr w:rsidR="00190967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967" w:rsidRDefault="0019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0967" w:rsidRDefault="00190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967" w:rsidRDefault="001909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0967" w:rsidRDefault="00190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967" w:rsidRDefault="0019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0967" w:rsidRDefault="00190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967" w:rsidRDefault="001909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0967" w:rsidRDefault="00190967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967" w:rsidRDefault="001909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190967" w:rsidRDefault="00190967">
      <w:pPr>
        <w:tabs>
          <w:tab w:val="right" w:pos="9923"/>
        </w:tabs>
        <w:spacing w:before="480"/>
        <w:rPr>
          <w:sz w:val="24"/>
          <w:szCs w:val="24"/>
        </w:rPr>
      </w:pPr>
      <w:r>
        <w:rPr>
          <w:sz w:val="24"/>
          <w:szCs w:val="24"/>
        </w:rPr>
        <w:tab/>
        <w:t>, именуемое в дальнейшем</w:t>
      </w:r>
    </w:p>
    <w:p w:rsidR="00190967" w:rsidRDefault="00190967">
      <w:pPr>
        <w:pBdr>
          <w:top w:val="single" w:sz="4" w:space="1" w:color="auto"/>
        </w:pBdr>
        <w:spacing w:after="120"/>
        <w:ind w:right="2778"/>
        <w:jc w:val="center"/>
      </w:pPr>
      <w:r>
        <w:t>(полное наименование сетевой организации)</w:t>
      </w:r>
    </w:p>
    <w:p w:rsidR="00190967" w:rsidRDefault="00190967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сетевой организацией, в лице  </w:t>
      </w:r>
      <w:r>
        <w:rPr>
          <w:sz w:val="24"/>
          <w:szCs w:val="24"/>
        </w:rPr>
        <w:tab/>
        <w:t>,</w:t>
      </w:r>
    </w:p>
    <w:p w:rsidR="00190967" w:rsidRDefault="00190967">
      <w:pPr>
        <w:pBdr>
          <w:top w:val="single" w:sz="4" w:space="0" w:color="auto"/>
        </w:pBdr>
        <w:spacing w:after="120"/>
        <w:ind w:left="3147" w:right="113"/>
        <w:jc w:val="center"/>
      </w:pPr>
      <w:r>
        <w:t>(фамилия, имя, отчество лица – представителя сетевой организации)</w:t>
      </w:r>
    </w:p>
    <w:p w:rsidR="00190967" w:rsidRDefault="00190967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действующего на основании  </w:t>
      </w:r>
      <w:r>
        <w:rPr>
          <w:sz w:val="24"/>
          <w:szCs w:val="24"/>
        </w:rPr>
        <w:tab/>
        <w:t>,</w:t>
      </w:r>
    </w:p>
    <w:p w:rsidR="00190967" w:rsidRDefault="00190967">
      <w:pPr>
        <w:pBdr>
          <w:top w:val="single" w:sz="4" w:space="1" w:color="auto"/>
        </w:pBdr>
        <w:spacing w:after="120"/>
        <w:ind w:left="3062" w:right="113"/>
        <w:jc w:val="center"/>
      </w:pPr>
      <w:r>
        <w:t>(устава, доверенности, иных документов)</w:t>
      </w:r>
    </w:p>
    <w:p w:rsidR="00190967" w:rsidRDefault="00190967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с одной стороны, и  </w:t>
      </w:r>
      <w:r>
        <w:rPr>
          <w:sz w:val="24"/>
          <w:szCs w:val="24"/>
        </w:rPr>
        <w:tab/>
        <w:t>,</w:t>
      </w:r>
    </w:p>
    <w:p w:rsidR="00190967" w:rsidRDefault="00190967">
      <w:pPr>
        <w:pBdr>
          <w:top w:val="single" w:sz="4" w:space="1" w:color="auto"/>
        </w:pBdr>
        <w:spacing w:after="120"/>
        <w:ind w:left="2070" w:right="113"/>
        <w:jc w:val="center"/>
      </w:pPr>
      <w:r>
        <w:t>(полное наименование заявителя – юридического лица;</w:t>
      </w:r>
      <w:r>
        <w:br/>
        <w:t>фамилия, имя, отчество заявителя – физического лица)</w:t>
      </w:r>
    </w:p>
    <w:p w:rsidR="00190967" w:rsidRDefault="00190967">
      <w:pPr>
        <w:rPr>
          <w:sz w:val="24"/>
          <w:szCs w:val="24"/>
        </w:rPr>
      </w:pPr>
      <w:r>
        <w:rPr>
          <w:sz w:val="24"/>
          <w:szCs w:val="24"/>
        </w:rPr>
        <w:t xml:space="preserve">именуемый в дальнейшем заявителем, в лице  </w:t>
      </w:r>
    </w:p>
    <w:p w:rsidR="00190967" w:rsidRDefault="00190967">
      <w:pPr>
        <w:pBdr>
          <w:top w:val="single" w:sz="4" w:space="1" w:color="auto"/>
        </w:pBdr>
        <w:ind w:left="4791"/>
        <w:rPr>
          <w:sz w:val="2"/>
          <w:szCs w:val="2"/>
        </w:rPr>
      </w:pPr>
    </w:p>
    <w:p w:rsidR="00190967" w:rsidRDefault="00190967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190967" w:rsidRDefault="00190967">
      <w:pPr>
        <w:pBdr>
          <w:top w:val="single" w:sz="4" w:space="1" w:color="auto"/>
        </w:pBdr>
        <w:spacing w:after="120"/>
        <w:ind w:right="113"/>
        <w:jc w:val="center"/>
      </w:pPr>
      <w:r>
        <w:t>(фамилия, имя, отчество лица – представителя заявителя)</w:t>
      </w:r>
    </w:p>
    <w:p w:rsidR="00190967" w:rsidRDefault="00190967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действующего на основании  </w:t>
      </w:r>
      <w:r>
        <w:rPr>
          <w:sz w:val="24"/>
          <w:szCs w:val="24"/>
        </w:rPr>
        <w:tab/>
        <w:t>,</w:t>
      </w:r>
    </w:p>
    <w:p w:rsidR="00190967" w:rsidRDefault="00190967">
      <w:pPr>
        <w:pBdr>
          <w:top w:val="single" w:sz="4" w:space="1" w:color="auto"/>
        </w:pBdr>
        <w:spacing w:after="120"/>
        <w:ind w:left="3062" w:right="113"/>
        <w:jc w:val="center"/>
      </w:pPr>
      <w:r>
        <w:t>(устава, доверенности, иных документов)</w:t>
      </w:r>
    </w:p>
    <w:p w:rsidR="00190967" w:rsidRDefault="00190967">
      <w:pPr>
        <w:jc w:val="both"/>
        <w:rPr>
          <w:sz w:val="24"/>
          <w:szCs w:val="24"/>
        </w:rPr>
      </w:pPr>
      <w:r>
        <w:rPr>
          <w:sz w:val="24"/>
          <w:szCs w:val="24"/>
        </w:rPr>
        <w:t>с другой стороны, в дальнейшем именуемые сторонами, оформили и подписали настоящий акт о нижеследующем.</w:t>
      </w:r>
    </w:p>
    <w:p w:rsidR="00190967" w:rsidRPr="00190967" w:rsidRDefault="00190967">
      <w:pPr>
        <w:ind w:firstLine="567"/>
        <w:jc w:val="both"/>
        <w:rPr>
          <w:sz w:val="2"/>
          <w:szCs w:val="2"/>
          <w:lang w:val="en-US"/>
        </w:rPr>
      </w:pPr>
      <w:r>
        <w:rPr>
          <w:sz w:val="24"/>
          <w:szCs w:val="24"/>
        </w:rPr>
        <w:t>Сетевая организация оказала заявителю услугу по технологическому</w:t>
      </w:r>
      <w:r w:rsidRPr="00190967">
        <w:rPr>
          <w:sz w:val="24"/>
          <w:szCs w:val="24"/>
        </w:rPr>
        <w:br/>
      </w:r>
      <w:r>
        <w:rPr>
          <w:sz w:val="24"/>
          <w:szCs w:val="24"/>
        </w:rPr>
        <w:t>присоединению энергопринимающих устройств (энергетических установок)</w:t>
      </w:r>
      <w:r w:rsidRPr="00190967">
        <w:rPr>
          <w:sz w:val="24"/>
          <w:szCs w:val="24"/>
        </w:rPr>
        <w:br/>
      </w:r>
      <w:r>
        <w:rPr>
          <w:sz w:val="24"/>
          <w:szCs w:val="24"/>
        </w:rPr>
        <w:t>заявителя в соответствии с мероприятиями по договору об осуществлении</w:t>
      </w:r>
      <w:r>
        <w:rPr>
          <w:sz w:val="24"/>
          <w:szCs w:val="24"/>
          <w:lang w:val="en-US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14"/>
        <w:gridCol w:w="2493"/>
        <w:gridCol w:w="454"/>
        <w:gridCol w:w="1247"/>
        <w:gridCol w:w="1985"/>
      </w:tblGrid>
      <w:tr w:rsidR="00190967"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967" w:rsidRDefault="0019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технологического присоединения от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0967" w:rsidRDefault="0019096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967" w:rsidRDefault="00190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0967" w:rsidRDefault="00190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967" w:rsidRDefault="001909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полном объеме</w:t>
            </w:r>
          </w:p>
        </w:tc>
      </w:tr>
    </w:tbl>
    <w:p w:rsidR="00190967" w:rsidRDefault="0019096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28"/>
        <w:gridCol w:w="170"/>
        <w:gridCol w:w="5897"/>
        <w:gridCol w:w="1021"/>
      </w:tblGrid>
      <w:tr w:rsidR="00190967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967" w:rsidRDefault="0019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сумму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0967" w:rsidRDefault="00190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967" w:rsidRDefault="001909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0967" w:rsidRDefault="0019096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967" w:rsidRDefault="0019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 рублей</w:t>
            </w:r>
          </w:p>
        </w:tc>
      </w:tr>
      <w:tr w:rsidR="00190967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90967" w:rsidRDefault="00190967"/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90967" w:rsidRDefault="00190967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90967" w:rsidRDefault="00190967">
            <w:pPr>
              <w:jc w:val="right"/>
            </w:pP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:rsidR="00190967" w:rsidRDefault="00190967">
            <w:pPr>
              <w:jc w:val="center"/>
              <w:rPr>
                <w:lang w:val="en-US"/>
              </w:rPr>
            </w:pPr>
            <w:r>
              <w:t>(прописью)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90967" w:rsidRDefault="00190967"/>
        </w:tc>
      </w:tr>
    </w:tbl>
    <w:p w:rsidR="00190967" w:rsidRDefault="0019096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778"/>
        <w:gridCol w:w="1928"/>
        <w:gridCol w:w="170"/>
        <w:gridCol w:w="3629"/>
        <w:gridCol w:w="1021"/>
      </w:tblGrid>
      <w:tr w:rsidR="00190967">
        <w:trPr>
          <w:cantSplit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0967" w:rsidRDefault="00190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967" w:rsidRDefault="00190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копеек, в том числе НДС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0967" w:rsidRDefault="00190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967" w:rsidRDefault="001909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0967" w:rsidRDefault="0019096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967" w:rsidRDefault="0019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 рублей</w:t>
            </w:r>
          </w:p>
        </w:tc>
      </w:tr>
      <w:tr w:rsidR="0019096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90967" w:rsidRDefault="00190967"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90967" w:rsidRDefault="00190967"/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90967" w:rsidRDefault="00190967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90967" w:rsidRDefault="00190967">
            <w:pPr>
              <w:jc w:val="right"/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190967" w:rsidRDefault="00190967">
            <w:pPr>
              <w:jc w:val="center"/>
              <w:rPr>
                <w:lang w:val="en-US"/>
              </w:rPr>
            </w:pPr>
            <w:r>
              <w:t>(прописью)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90967" w:rsidRDefault="00190967"/>
        </w:tc>
      </w:tr>
    </w:tbl>
    <w:p w:rsidR="00190967" w:rsidRDefault="0019096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13"/>
        <w:gridCol w:w="2041"/>
        <w:gridCol w:w="454"/>
        <w:gridCol w:w="1191"/>
        <w:gridCol w:w="227"/>
      </w:tblGrid>
      <w:tr w:rsidR="00190967">
        <w:trPr>
          <w:cantSplit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0967" w:rsidRDefault="00190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967" w:rsidRDefault="00190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копеек, выполненными по техническим условиям от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0967" w:rsidRDefault="00190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967" w:rsidRDefault="00190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0967" w:rsidRDefault="0019096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967" w:rsidRDefault="0019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90967" w:rsidRDefault="00190967">
      <w:pPr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2098"/>
        <w:gridCol w:w="454"/>
        <w:gridCol w:w="2098"/>
        <w:gridCol w:w="170"/>
      </w:tblGrid>
      <w:tr w:rsidR="00190967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967" w:rsidRDefault="0019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о выполнении технических условий от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0967" w:rsidRPr="00190967" w:rsidRDefault="00190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967" w:rsidRDefault="001909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0967" w:rsidRDefault="00190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967" w:rsidRDefault="0019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190967" w:rsidRDefault="00190967">
      <w:pPr>
        <w:ind w:left="567"/>
        <w:rPr>
          <w:sz w:val="24"/>
          <w:szCs w:val="24"/>
        </w:rPr>
      </w:pPr>
      <w:r>
        <w:rPr>
          <w:sz w:val="24"/>
          <w:szCs w:val="24"/>
        </w:rPr>
        <w:t>Характеристики выполненного присоединения:</w:t>
      </w:r>
    </w:p>
    <w:p w:rsidR="00190967" w:rsidRDefault="00190967">
      <w:pPr>
        <w:tabs>
          <w:tab w:val="left" w:pos="4820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максимальная мощность  </w:t>
      </w:r>
      <w:r>
        <w:rPr>
          <w:sz w:val="24"/>
          <w:szCs w:val="24"/>
        </w:rPr>
        <w:tab/>
        <w:t>кВт;</w:t>
      </w:r>
    </w:p>
    <w:p w:rsidR="00190967" w:rsidRDefault="00190967">
      <w:pPr>
        <w:pBdr>
          <w:top w:val="single" w:sz="4" w:space="1" w:color="auto"/>
        </w:pBdr>
        <w:ind w:left="3204" w:right="5243"/>
        <w:rPr>
          <w:sz w:val="2"/>
          <w:szCs w:val="2"/>
        </w:rPr>
      </w:pPr>
    </w:p>
    <w:p w:rsidR="00190967" w:rsidRDefault="00190967">
      <w:pPr>
        <w:tabs>
          <w:tab w:val="left" w:pos="354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совокупная величина номинальной мощности присоединенных к электрической сети трансформаторов  </w:t>
      </w:r>
      <w:r>
        <w:rPr>
          <w:sz w:val="24"/>
          <w:szCs w:val="24"/>
        </w:rPr>
        <w:tab/>
        <w:t>кВА.</w:t>
      </w:r>
    </w:p>
    <w:p w:rsidR="00190967" w:rsidRDefault="00190967">
      <w:pPr>
        <w:pBdr>
          <w:top w:val="single" w:sz="4" w:space="1" w:color="auto"/>
        </w:pBdr>
        <w:ind w:left="1871" w:right="6519"/>
        <w:rPr>
          <w:sz w:val="2"/>
          <w:szCs w:val="2"/>
        </w:rPr>
      </w:pPr>
    </w:p>
    <w:p w:rsidR="00190967" w:rsidRDefault="00190967">
      <w:pPr>
        <w:keepNext/>
        <w:spacing w:after="120"/>
        <w:ind w:left="567"/>
        <w:rPr>
          <w:sz w:val="24"/>
          <w:szCs w:val="24"/>
        </w:rPr>
      </w:pPr>
      <w:r>
        <w:rPr>
          <w:sz w:val="24"/>
          <w:szCs w:val="24"/>
        </w:rPr>
        <w:lastRenderedPageBreak/>
        <w:t>Перечень точек присоединения: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1418"/>
        <w:gridCol w:w="1418"/>
        <w:gridCol w:w="1191"/>
        <w:gridCol w:w="1191"/>
        <w:gridCol w:w="1247"/>
        <w:gridCol w:w="1134"/>
        <w:gridCol w:w="1191"/>
      </w:tblGrid>
      <w:tr w:rsidR="00190967">
        <w:tc>
          <w:tcPr>
            <w:tcW w:w="1191" w:type="dxa"/>
            <w:vAlign w:val="center"/>
          </w:tcPr>
          <w:p w:rsidR="00190967" w:rsidRDefault="00190967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Точка присое</w:t>
            </w:r>
            <w:r>
              <w:rPr>
                <w:sz w:val="22"/>
                <w:szCs w:val="22"/>
              </w:rPr>
              <w:softHyphen/>
              <w:t>динения</w:t>
            </w:r>
          </w:p>
        </w:tc>
        <w:tc>
          <w:tcPr>
            <w:tcW w:w="1418" w:type="dxa"/>
            <w:vAlign w:val="center"/>
          </w:tcPr>
          <w:p w:rsidR="00190967" w:rsidRDefault="00190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питания (наимено</w:t>
            </w:r>
            <w:r>
              <w:rPr>
                <w:sz w:val="22"/>
                <w:szCs w:val="22"/>
              </w:rPr>
              <w:softHyphen/>
              <w:t>вание питающих линий)</w:t>
            </w:r>
          </w:p>
        </w:tc>
        <w:tc>
          <w:tcPr>
            <w:tcW w:w="1418" w:type="dxa"/>
            <w:vAlign w:val="center"/>
          </w:tcPr>
          <w:p w:rsidR="00190967" w:rsidRDefault="00190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 точки</w:t>
            </w:r>
            <w:r>
              <w:rPr>
                <w:sz w:val="22"/>
                <w:szCs w:val="22"/>
              </w:rPr>
              <w:br/>
              <w:t>присое</w:t>
            </w:r>
            <w:r>
              <w:rPr>
                <w:sz w:val="22"/>
                <w:szCs w:val="22"/>
              </w:rPr>
              <w:softHyphen/>
              <w:t>динения</w:t>
            </w:r>
          </w:p>
        </w:tc>
        <w:tc>
          <w:tcPr>
            <w:tcW w:w="1191" w:type="dxa"/>
            <w:vAlign w:val="center"/>
          </w:tcPr>
          <w:p w:rsidR="00190967" w:rsidRDefault="00190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напря</w:t>
            </w:r>
            <w:r>
              <w:rPr>
                <w:sz w:val="22"/>
                <w:szCs w:val="22"/>
              </w:rPr>
              <w:softHyphen/>
              <w:t>жения</w:t>
            </w:r>
            <w:r>
              <w:rPr>
                <w:sz w:val="22"/>
                <w:szCs w:val="22"/>
              </w:rPr>
              <w:br/>
              <w:t>(кВ)</w:t>
            </w:r>
          </w:p>
        </w:tc>
        <w:tc>
          <w:tcPr>
            <w:tcW w:w="1191" w:type="dxa"/>
            <w:vAlign w:val="center"/>
          </w:tcPr>
          <w:p w:rsidR="00190967" w:rsidRDefault="00190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</w:t>
            </w:r>
            <w:r>
              <w:rPr>
                <w:sz w:val="22"/>
                <w:szCs w:val="22"/>
              </w:rPr>
              <w:softHyphen/>
              <w:t>мальная мощность</w:t>
            </w:r>
            <w:r>
              <w:rPr>
                <w:sz w:val="22"/>
                <w:szCs w:val="22"/>
              </w:rPr>
              <w:br/>
              <w:t>(кВт)</w:t>
            </w:r>
          </w:p>
        </w:tc>
        <w:tc>
          <w:tcPr>
            <w:tcW w:w="1247" w:type="dxa"/>
            <w:vAlign w:val="center"/>
          </w:tcPr>
          <w:p w:rsidR="00190967" w:rsidRDefault="00190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Величина номи</w:t>
            </w:r>
            <w:r>
              <w:rPr>
                <w:sz w:val="22"/>
                <w:szCs w:val="22"/>
              </w:rPr>
              <w:softHyphen/>
              <w:t>нальной мощности присое</w:t>
            </w:r>
            <w:r>
              <w:rPr>
                <w:sz w:val="22"/>
                <w:szCs w:val="22"/>
              </w:rPr>
              <w:softHyphen/>
              <w:t>диненных транс</w:t>
            </w:r>
            <w:r>
              <w:rPr>
                <w:sz w:val="22"/>
                <w:szCs w:val="22"/>
              </w:rPr>
              <w:softHyphen/>
              <w:t>форматоров (кВА)</w:t>
            </w:r>
          </w:p>
        </w:tc>
        <w:tc>
          <w:tcPr>
            <w:tcW w:w="1134" w:type="dxa"/>
            <w:vAlign w:val="center"/>
          </w:tcPr>
          <w:p w:rsidR="00190967" w:rsidRDefault="00190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</w:t>
            </w:r>
            <w:r>
              <w:rPr>
                <w:sz w:val="22"/>
                <w:szCs w:val="22"/>
              </w:rPr>
              <w:softHyphen/>
              <w:t>рия надеж</w:t>
            </w:r>
            <w:r>
              <w:rPr>
                <w:sz w:val="22"/>
                <w:szCs w:val="22"/>
              </w:rPr>
              <w:softHyphen/>
              <w:t>ности электро</w:t>
            </w:r>
            <w:r>
              <w:rPr>
                <w:sz w:val="22"/>
                <w:szCs w:val="22"/>
              </w:rPr>
              <w:softHyphen/>
              <w:t>снабже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1191" w:type="dxa"/>
            <w:vAlign w:val="center"/>
          </w:tcPr>
          <w:p w:rsidR="00190967" w:rsidRPr="00190967" w:rsidRDefault="00190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</w:t>
            </w:r>
            <w:r>
              <w:rPr>
                <w:sz w:val="22"/>
                <w:szCs w:val="22"/>
              </w:rPr>
              <w:softHyphen/>
              <w:t>ное значение коэффи</w:t>
            </w:r>
            <w:r>
              <w:rPr>
                <w:sz w:val="22"/>
                <w:szCs w:val="22"/>
              </w:rPr>
              <w:softHyphen/>
              <w:t>циента реактив</w:t>
            </w:r>
            <w:r>
              <w:rPr>
                <w:sz w:val="22"/>
                <w:szCs w:val="22"/>
              </w:rPr>
              <w:softHyphen/>
              <w:t>ной мощности</w:t>
            </w:r>
            <w:r w:rsidRPr="0019096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tg φ</w:t>
            </w:r>
            <w:r w:rsidRPr="00190967">
              <w:rPr>
                <w:sz w:val="22"/>
                <w:szCs w:val="22"/>
              </w:rPr>
              <w:t>)</w:t>
            </w:r>
          </w:p>
        </w:tc>
      </w:tr>
      <w:tr w:rsidR="00190967">
        <w:trPr>
          <w:trHeight w:val="320"/>
        </w:trPr>
        <w:tc>
          <w:tcPr>
            <w:tcW w:w="1191" w:type="dxa"/>
            <w:vAlign w:val="center"/>
          </w:tcPr>
          <w:p w:rsidR="00190967" w:rsidRDefault="0019096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90967" w:rsidRDefault="0019096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90967" w:rsidRDefault="0019096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190967" w:rsidRDefault="00190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190967" w:rsidRDefault="00190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190967" w:rsidRDefault="00190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90967" w:rsidRDefault="00190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190967" w:rsidRDefault="00190967">
            <w:pPr>
              <w:jc w:val="center"/>
              <w:rPr>
                <w:sz w:val="22"/>
                <w:szCs w:val="22"/>
              </w:rPr>
            </w:pPr>
          </w:p>
        </w:tc>
      </w:tr>
      <w:tr w:rsidR="00190967">
        <w:trPr>
          <w:trHeight w:val="320"/>
        </w:trPr>
        <w:tc>
          <w:tcPr>
            <w:tcW w:w="1191" w:type="dxa"/>
            <w:vAlign w:val="center"/>
          </w:tcPr>
          <w:p w:rsidR="00190967" w:rsidRDefault="0019096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90967" w:rsidRDefault="0019096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90967" w:rsidRDefault="0019096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190967" w:rsidRDefault="00190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190967" w:rsidRDefault="00190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190967" w:rsidRDefault="00190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90967" w:rsidRDefault="00190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190967" w:rsidRDefault="00190967">
            <w:pPr>
              <w:jc w:val="center"/>
              <w:rPr>
                <w:sz w:val="22"/>
                <w:szCs w:val="22"/>
              </w:rPr>
            </w:pPr>
          </w:p>
        </w:tc>
      </w:tr>
      <w:tr w:rsidR="00190967">
        <w:trPr>
          <w:trHeight w:val="320"/>
        </w:trPr>
        <w:tc>
          <w:tcPr>
            <w:tcW w:w="1191" w:type="dxa"/>
            <w:vAlign w:val="center"/>
          </w:tcPr>
          <w:p w:rsidR="00190967" w:rsidRDefault="0019096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90967" w:rsidRDefault="0019096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90967" w:rsidRDefault="00190967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190967" w:rsidRDefault="00190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190967" w:rsidRDefault="00190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190967" w:rsidRDefault="00190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90967" w:rsidRDefault="00190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190967" w:rsidRDefault="00190967">
            <w:pPr>
              <w:jc w:val="center"/>
              <w:rPr>
                <w:sz w:val="22"/>
                <w:szCs w:val="22"/>
              </w:rPr>
            </w:pPr>
          </w:p>
        </w:tc>
      </w:tr>
    </w:tbl>
    <w:p w:rsidR="00190967" w:rsidRDefault="00190967">
      <w:pPr>
        <w:spacing w:before="180" w:after="120"/>
        <w:ind w:left="567"/>
        <w:rPr>
          <w:sz w:val="24"/>
          <w:szCs w:val="24"/>
        </w:rPr>
      </w:pPr>
      <w:r>
        <w:rPr>
          <w:sz w:val="24"/>
          <w:szCs w:val="24"/>
        </w:rPr>
        <w:t>Приборы учета (измерительные комплексы):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793"/>
        <w:gridCol w:w="794"/>
        <w:gridCol w:w="794"/>
        <w:gridCol w:w="936"/>
        <w:gridCol w:w="567"/>
        <w:gridCol w:w="878"/>
        <w:gridCol w:w="794"/>
        <w:gridCol w:w="880"/>
        <w:gridCol w:w="567"/>
        <w:gridCol w:w="934"/>
        <w:gridCol w:w="794"/>
      </w:tblGrid>
      <w:tr w:rsidR="00190967">
        <w:trPr>
          <w:cantSplit/>
        </w:trPr>
        <w:tc>
          <w:tcPr>
            <w:tcW w:w="1247" w:type="dxa"/>
            <w:vMerge w:val="restart"/>
            <w:vAlign w:val="center"/>
          </w:tcPr>
          <w:p w:rsidR="00190967" w:rsidRDefault="00190967">
            <w:pPr>
              <w:jc w:val="center"/>
            </w:pPr>
            <w:r>
              <w:t>Точка</w:t>
            </w:r>
            <w:r>
              <w:br/>
              <w:t>присое</w:t>
            </w:r>
            <w:r>
              <w:softHyphen/>
              <w:t>динения</w:t>
            </w:r>
          </w:p>
        </w:tc>
        <w:tc>
          <w:tcPr>
            <w:tcW w:w="2381" w:type="dxa"/>
            <w:gridSpan w:val="3"/>
            <w:vAlign w:val="center"/>
          </w:tcPr>
          <w:p w:rsidR="00190967" w:rsidRDefault="00190967">
            <w:pPr>
              <w:jc w:val="center"/>
            </w:pPr>
            <w:r>
              <w:t>Приборы учета</w:t>
            </w:r>
          </w:p>
        </w:tc>
        <w:tc>
          <w:tcPr>
            <w:tcW w:w="3175" w:type="dxa"/>
            <w:gridSpan w:val="4"/>
            <w:vAlign w:val="center"/>
          </w:tcPr>
          <w:p w:rsidR="00190967" w:rsidRDefault="00190967">
            <w:pPr>
              <w:jc w:val="center"/>
            </w:pPr>
            <w:r>
              <w:t>Измерительные</w:t>
            </w:r>
            <w:r>
              <w:br/>
              <w:t>трансформаторы тока</w:t>
            </w:r>
          </w:p>
        </w:tc>
        <w:tc>
          <w:tcPr>
            <w:tcW w:w="3175" w:type="dxa"/>
            <w:gridSpan w:val="4"/>
            <w:vAlign w:val="center"/>
          </w:tcPr>
          <w:p w:rsidR="00190967" w:rsidRDefault="00190967">
            <w:pPr>
              <w:jc w:val="center"/>
            </w:pPr>
            <w:r>
              <w:t>Измерительные</w:t>
            </w:r>
            <w:r>
              <w:br/>
              <w:t>трансформаторы напряжения</w:t>
            </w:r>
          </w:p>
        </w:tc>
      </w:tr>
      <w:tr w:rsidR="00190967">
        <w:trPr>
          <w:cantSplit/>
        </w:trPr>
        <w:tc>
          <w:tcPr>
            <w:tcW w:w="1247" w:type="dxa"/>
            <w:vMerge/>
            <w:vAlign w:val="center"/>
          </w:tcPr>
          <w:p w:rsidR="00190967" w:rsidRDefault="00190967">
            <w:pPr>
              <w:jc w:val="center"/>
            </w:pPr>
          </w:p>
        </w:tc>
        <w:tc>
          <w:tcPr>
            <w:tcW w:w="793" w:type="dxa"/>
            <w:vAlign w:val="center"/>
          </w:tcPr>
          <w:p w:rsidR="00190967" w:rsidRDefault="00190967">
            <w:pPr>
              <w:jc w:val="center"/>
            </w:pPr>
            <w:r>
              <w:t>Место</w:t>
            </w:r>
            <w:r>
              <w:br/>
              <w:t>уста</w:t>
            </w:r>
            <w:r>
              <w:softHyphen/>
              <w:t>новки</w:t>
            </w:r>
          </w:p>
        </w:tc>
        <w:tc>
          <w:tcPr>
            <w:tcW w:w="794" w:type="dxa"/>
            <w:vAlign w:val="center"/>
          </w:tcPr>
          <w:p w:rsidR="00190967" w:rsidRDefault="00190967">
            <w:pPr>
              <w:jc w:val="center"/>
            </w:pPr>
            <w:r>
              <w:t>Тип</w:t>
            </w:r>
          </w:p>
        </w:tc>
        <w:tc>
          <w:tcPr>
            <w:tcW w:w="794" w:type="dxa"/>
            <w:vAlign w:val="center"/>
          </w:tcPr>
          <w:p w:rsidR="00190967" w:rsidRDefault="00190967">
            <w:pPr>
              <w:jc w:val="center"/>
            </w:pPr>
            <w:r>
              <w:t>Класс точ</w:t>
            </w:r>
            <w:r>
              <w:softHyphen/>
              <w:t>ности</w:t>
            </w:r>
          </w:p>
        </w:tc>
        <w:tc>
          <w:tcPr>
            <w:tcW w:w="936" w:type="dxa"/>
            <w:vAlign w:val="center"/>
          </w:tcPr>
          <w:p w:rsidR="00190967" w:rsidRDefault="00190967">
            <w:pPr>
              <w:jc w:val="center"/>
            </w:pPr>
            <w:r>
              <w:t>Место</w:t>
            </w:r>
            <w:r>
              <w:br/>
              <w:t>уста</w:t>
            </w:r>
            <w:r>
              <w:softHyphen/>
              <w:t>новки</w:t>
            </w:r>
          </w:p>
        </w:tc>
        <w:tc>
          <w:tcPr>
            <w:tcW w:w="567" w:type="dxa"/>
            <w:vAlign w:val="center"/>
          </w:tcPr>
          <w:p w:rsidR="00190967" w:rsidRDefault="00190967">
            <w:pPr>
              <w:jc w:val="center"/>
            </w:pPr>
            <w:r>
              <w:t>Тип</w:t>
            </w:r>
          </w:p>
        </w:tc>
        <w:tc>
          <w:tcPr>
            <w:tcW w:w="878" w:type="dxa"/>
            <w:vAlign w:val="center"/>
          </w:tcPr>
          <w:p w:rsidR="00190967" w:rsidRDefault="00190967">
            <w:pPr>
              <w:jc w:val="center"/>
            </w:pPr>
            <w:r>
              <w:t>Коэффи</w:t>
            </w:r>
            <w:r>
              <w:softHyphen/>
              <w:t>циент транс</w:t>
            </w:r>
            <w:r>
              <w:softHyphen/>
              <w:t>форма</w:t>
            </w:r>
            <w:r>
              <w:softHyphen/>
              <w:t>ции</w:t>
            </w:r>
          </w:p>
        </w:tc>
        <w:tc>
          <w:tcPr>
            <w:tcW w:w="794" w:type="dxa"/>
            <w:vAlign w:val="center"/>
          </w:tcPr>
          <w:p w:rsidR="00190967" w:rsidRDefault="00190967">
            <w:pPr>
              <w:jc w:val="center"/>
            </w:pPr>
            <w:r>
              <w:t>Класс точ</w:t>
            </w:r>
            <w:r>
              <w:softHyphen/>
              <w:t>ности</w:t>
            </w:r>
          </w:p>
        </w:tc>
        <w:tc>
          <w:tcPr>
            <w:tcW w:w="880" w:type="dxa"/>
            <w:vAlign w:val="center"/>
          </w:tcPr>
          <w:p w:rsidR="00190967" w:rsidRDefault="00190967">
            <w:pPr>
              <w:jc w:val="center"/>
            </w:pPr>
            <w:r>
              <w:t>Место</w:t>
            </w:r>
            <w:r>
              <w:br/>
              <w:t>уста</w:t>
            </w:r>
            <w:r>
              <w:softHyphen/>
              <w:t>новки</w:t>
            </w:r>
          </w:p>
        </w:tc>
        <w:tc>
          <w:tcPr>
            <w:tcW w:w="567" w:type="dxa"/>
            <w:vAlign w:val="center"/>
          </w:tcPr>
          <w:p w:rsidR="00190967" w:rsidRDefault="00190967">
            <w:pPr>
              <w:jc w:val="center"/>
            </w:pPr>
            <w:r>
              <w:t>Тип</w:t>
            </w:r>
          </w:p>
        </w:tc>
        <w:tc>
          <w:tcPr>
            <w:tcW w:w="934" w:type="dxa"/>
            <w:vAlign w:val="center"/>
          </w:tcPr>
          <w:p w:rsidR="00190967" w:rsidRDefault="00190967">
            <w:pPr>
              <w:jc w:val="center"/>
            </w:pPr>
            <w:r>
              <w:t>Коэффи</w:t>
            </w:r>
            <w:r>
              <w:softHyphen/>
              <w:t>циент транс</w:t>
            </w:r>
            <w:r>
              <w:softHyphen/>
              <w:t>форма</w:t>
            </w:r>
            <w:r>
              <w:softHyphen/>
              <w:t>ции</w:t>
            </w:r>
          </w:p>
        </w:tc>
        <w:tc>
          <w:tcPr>
            <w:tcW w:w="794" w:type="dxa"/>
            <w:vAlign w:val="center"/>
          </w:tcPr>
          <w:p w:rsidR="00190967" w:rsidRDefault="00190967">
            <w:pPr>
              <w:jc w:val="center"/>
            </w:pPr>
            <w:r>
              <w:t>Класс точ</w:t>
            </w:r>
            <w:r>
              <w:softHyphen/>
              <w:t>ности</w:t>
            </w:r>
          </w:p>
        </w:tc>
      </w:tr>
      <w:tr w:rsidR="00190967">
        <w:trPr>
          <w:trHeight w:val="320"/>
        </w:trPr>
        <w:tc>
          <w:tcPr>
            <w:tcW w:w="1247" w:type="dxa"/>
            <w:vAlign w:val="center"/>
          </w:tcPr>
          <w:p w:rsidR="00190967" w:rsidRDefault="00190967"/>
        </w:tc>
        <w:tc>
          <w:tcPr>
            <w:tcW w:w="793" w:type="dxa"/>
            <w:vAlign w:val="center"/>
          </w:tcPr>
          <w:p w:rsidR="00190967" w:rsidRDefault="00190967"/>
        </w:tc>
        <w:tc>
          <w:tcPr>
            <w:tcW w:w="794" w:type="dxa"/>
            <w:vAlign w:val="center"/>
          </w:tcPr>
          <w:p w:rsidR="00190967" w:rsidRDefault="00190967">
            <w:pPr>
              <w:jc w:val="center"/>
            </w:pPr>
          </w:p>
        </w:tc>
        <w:tc>
          <w:tcPr>
            <w:tcW w:w="794" w:type="dxa"/>
            <w:vAlign w:val="center"/>
          </w:tcPr>
          <w:p w:rsidR="00190967" w:rsidRDefault="00190967">
            <w:pPr>
              <w:jc w:val="center"/>
            </w:pPr>
          </w:p>
        </w:tc>
        <w:tc>
          <w:tcPr>
            <w:tcW w:w="936" w:type="dxa"/>
            <w:vAlign w:val="center"/>
          </w:tcPr>
          <w:p w:rsidR="00190967" w:rsidRDefault="00190967"/>
        </w:tc>
        <w:tc>
          <w:tcPr>
            <w:tcW w:w="567" w:type="dxa"/>
            <w:vAlign w:val="center"/>
          </w:tcPr>
          <w:p w:rsidR="00190967" w:rsidRDefault="00190967">
            <w:pPr>
              <w:jc w:val="center"/>
            </w:pPr>
          </w:p>
        </w:tc>
        <w:tc>
          <w:tcPr>
            <w:tcW w:w="878" w:type="dxa"/>
            <w:vAlign w:val="center"/>
          </w:tcPr>
          <w:p w:rsidR="00190967" w:rsidRDefault="00190967">
            <w:pPr>
              <w:jc w:val="center"/>
            </w:pPr>
          </w:p>
        </w:tc>
        <w:tc>
          <w:tcPr>
            <w:tcW w:w="794" w:type="dxa"/>
            <w:vAlign w:val="center"/>
          </w:tcPr>
          <w:p w:rsidR="00190967" w:rsidRDefault="00190967">
            <w:pPr>
              <w:jc w:val="center"/>
            </w:pPr>
          </w:p>
        </w:tc>
        <w:tc>
          <w:tcPr>
            <w:tcW w:w="880" w:type="dxa"/>
            <w:vAlign w:val="center"/>
          </w:tcPr>
          <w:p w:rsidR="00190967" w:rsidRDefault="00190967"/>
        </w:tc>
        <w:tc>
          <w:tcPr>
            <w:tcW w:w="567" w:type="dxa"/>
            <w:vAlign w:val="center"/>
          </w:tcPr>
          <w:p w:rsidR="00190967" w:rsidRDefault="00190967">
            <w:pPr>
              <w:jc w:val="center"/>
            </w:pPr>
          </w:p>
        </w:tc>
        <w:tc>
          <w:tcPr>
            <w:tcW w:w="934" w:type="dxa"/>
            <w:vAlign w:val="center"/>
          </w:tcPr>
          <w:p w:rsidR="00190967" w:rsidRDefault="00190967">
            <w:pPr>
              <w:jc w:val="center"/>
            </w:pPr>
          </w:p>
        </w:tc>
        <w:tc>
          <w:tcPr>
            <w:tcW w:w="794" w:type="dxa"/>
            <w:vAlign w:val="center"/>
          </w:tcPr>
          <w:p w:rsidR="00190967" w:rsidRDefault="00190967">
            <w:pPr>
              <w:jc w:val="center"/>
            </w:pPr>
          </w:p>
        </w:tc>
      </w:tr>
      <w:tr w:rsidR="00190967">
        <w:trPr>
          <w:trHeight w:val="320"/>
        </w:trPr>
        <w:tc>
          <w:tcPr>
            <w:tcW w:w="1247" w:type="dxa"/>
            <w:vAlign w:val="center"/>
          </w:tcPr>
          <w:p w:rsidR="00190967" w:rsidRDefault="00190967"/>
        </w:tc>
        <w:tc>
          <w:tcPr>
            <w:tcW w:w="793" w:type="dxa"/>
            <w:vAlign w:val="center"/>
          </w:tcPr>
          <w:p w:rsidR="00190967" w:rsidRDefault="00190967"/>
        </w:tc>
        <w:tc>
          <w:tcPr>
            <w:tcW w:w="794" w:type="dxa"/>
            <w:vAlign w:val="center"/>
          </w:tcPr>
          <w:p w:rsidR="00190967" w:rsidRDefault="00190967">
            <w:pPr>
              <w:jc w:val="center"/>
            </w:pPr>
          </w:p>
        </w:tc>
        <w:tc>
          <w:tcPr>
            <w:tcW w:w="794" w:type="dxa"/>
            <w:vAlign w:val="center"/>
          </w:tcPr>
          <w:p w:rsidR="00190967" w:rsidRDefault="00190967">
            <w:pPr>
              <w:jc w:val="center"/>
            </w:pPr>
          </w:p>
        </w:tc>
        <w:tc>
          <w:tcPr>
            <w:tcW w:w="936" w:type="dxa"/>
            <w:vAlign w:val="center"/>
          </w:tcPr>
          <w:p w:rsidR="00190967" w:rsidRDefault="00190967"/>
        </w:tc>
        <w:tc>
          <w:tcPr>
            <w:tcW w:w="567" w:type="dxa"/>
            <w:vAlign w:val="center"/>
          </w:tcPr>
          <w:p w:rsidR="00190967" w:rsidRDefault="00190967">
            <w:pPr>
              <w:jc w:val="center"/>
            </w:pPr>
          </w:p>
        </w:tc>
        <w:tc>
          <w:tcPr>
            <w:tcW w:w="878" w:type="dxa"/>
            <w:vAlign w:val="center"/>
          </w:tcPr>
          <w:p w:rsidR="00190967" w:rsidRDefault="00190967">
            <w:pPr>
              <w:jc w:val="center"/>
            </w:pPr>
          </w:p>
        </w:tc>
        <w:tc>
          <w:tcPr>
            <w:tcW w:w="794" w:type="dxa"/>
            <w:vAlign w:val="center"/>
          </w:tcPr>
          <w:p w:rsidR="00190967" w:rsidRDefault="00190967">
            <w:pPr>
              <w:jc w:val="center"/>
            </w:pPr>
          </w:p>
        </w:tc>
        <w:tc>
          <w:tcPr>
            <w:tcW w:w="880" w:type="dxa"/>
            <w:vAlign w:val="center"/>
          </w:tcPr>
          <w:p w:rsidR="00190967" w:rsidRDefault="00190967"/>
        </w:tc>
        <w:tc>
          <w:tcPr>
            <w:tcW w:w="567" w:type="dxa"/>
            <w:vAlign w:val="center"/>
          </w:tcPr>
          <w:p w:rsidR="00190967" w:rsidRDefault="00190967">
            <w:pPr>
              <w:jc w:val="center"/>
            </w:pPr>
          </w:p>
        </w:tc>
        <w:tc>
          <w:tcPr>
            <w:tcW w:w="934" w:type="dxa"/>
            <w:vAlign w:val="center"/>
          </w:tcPr>
          <w:p w:rsidR="00190967" w:rsidRDefault="00190967">
            <w:pPr>
              <w:jc w:val="center"/>
            </w:pPr>
          </w:p>
        </w:tc>
        <w:tc>
          <w:tcPr>
            <w:tcW w:w="794" w:type="dxa"/>
            <w:vAlign w:val="center"/>
          </w:tcPr>
          <w:p w:rsidR="00190967" w:rsidRDefault="00190967">
            <w:pPr>
              <w:jc w:val="center"/>
            </w:pPr>
          </w:p>
        </w:tc>
      </w:tr>
    </w:tbl>
    <w:p w:rsidR="00190967" w:rsidRDefault="00190967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Устройства защиты, релейной защиты, противоаварийной и режимной автоматики:</w:t>
      </w:r>
    </w:p>
    <w:p w:rsidR="00190967" w:rsidRDefault="00190967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190967" w:rsidRDefault="00190967">
      <w:pPr>
        <w:pBdr>
          <w:top w:val="single" w:sz="4" w:space="1" w:color="auto"/>
        </w:pBdr>
        <w:spacing w:after="240"/>
        <w:ind w:right="113"/>
        <w:jc w:val="center"/>
      </w:pPr>
      <w:r>
        <w:t>(виды защиты и автоматики, действия и др.)</w:t>
      </w:r>
    </w:p>
    <w:p w:rsidR="00190967" w:rsidRDefault="00190967">
      <w:pPr>
        <w:ind w:left="567"/>
        <w:rPr>
          <w:sz w:val="24"/>
          <w:szCs w:val="24"/>
        </w:rPr>
      </w:pPr>
      <w:r>
        <w:rPr>
          <w:sz w:val="24"/>
          <w:szCs w:val="24"/>
        </w:rPr>
        <w:t>Автономный резервный источник питания:</w:t>
      </w:r>
    </w:p>
    <w:p w:rsidR="00190967" w:rsidRDefault="00190967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190967" w:rsidRDefault="00190967">
      <w:pPr>
        <w:pBdr>
          <w:top w:val="single" w:sz="4" w:space="1" w:color="auto"/>
        </w:pBdr>
        <w:spacing w:after="240"/>
        <w:ind w:right="113"/>
        <w:jc w:val="center"/>
      </w:pPr>
      <w:r>
        <w:t>(место установки, тип, мощность и др.)</w:t>
      </w:r>
    </w:p>
    <w:p w:rsidR="00190967" w:rsidRDefault="00190967">
      <w:pPr>
        <w:ind w:left="567"/>
        <w:rPr>
          <w:sz w:val="24"/>
          <w:szCs w:val="24"/>
        </w:rPr>
      </w:pPr>
      <w:r>
        <w:rPr>
          <w:sz w:val="24"/>
          <w:szCs w:val="24"/>
        </w:rPr>
        <w:t>Прочие сведения:</w:t>
      </w:r>
    </w:p>
    <w:p w:rsidR="00190967" w:rsidRDefault="00190967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190967" w:rsidRDefault="00190967">
      <w:pPr>
        <w:pBdr>
          <w:top w:val="single" w:sz="4" w:space="1" w:color="auto"/>
        </w:pBdr>
        <w:spacing w:after="240"/>
        <w:ind w:right="113"/>
        <w:jc w:val="center"/>
      </w:pPr>
      <w:r>
        <w:t>(в том числе сведения об опосредованно присоединенных потребителях, наименование, адрес,</w:t>
      </w:r>
      <w:r>
        <w:br/>
        <w:t>максимальная мощность, категория надежности, уровень напряжения и др.)</w:t>
      </w:r>
    </w:p>
    <w:p w:rsidR="00190967" w:rsidRDefault="00190967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Стороны подтверждают, что технологическое присоединение энергопринимающих устройств (энергетических установок) к электрической сети сетевой организации выполнено в соответствии с правилами и нормами.</w:t>
      </w:r>
    </w:p>
    <w:p w:rsidR="00190967" w:rsidRDefault="00190967">
      <w:pPr>
        <w:spacing w:after="360"/>
        <w:ind w:firstLine="567"/>
        <w:rPr>
          <w:sz w:val="24"/>
          <w:szCs w:val="24"/>
        </w:rPr>
      </w:pPr>
      <w:r>
        <w:rPr>
          <w:sz w:val="24"/>
          <w:szCs w:val="24"/>
        </w:rPr>
        <w:t>Заявитель претензий по оказанию услуг к сетевой организации не имеет.</w:t>
      </w:r>
    </w:p>
    <w:p w:rsidR="00190967" w:rsidRDefault="00190967">
      <w:pPr>
        <w:rPr>
          <w:sz w:val="24"/>
          <w:szCs w:val="24"/>
        </w:rPr>
      </w:pPr>
      <w:r>
        <w:rPr>
          <w:sz w:val="24"/>
          <w:szCs w:val="24"/>
        </w:rPr>
        <w:t>Подписи сторон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113"/>
        <w:gridCol w:w="2099"/>
        <w:gridCol w:w="1474"/>
        <w:gridCol w:w="2041"/>
        <w:gridCol w:w="113"/>
        <w:gridCol w:w="2099"/>
      </w:tblGrid>
      <w:tr w:rsidR="00190967"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0967" w:rsidRDefault="00190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967" w:rsidRDefault="00190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0967" w:rsidRDefault="00190967">
            <w:pPr>
              <w:jc w:val="center"/>
              <w:rPr>
                <w:sz w:val="24"/>
                <w:szCs w:val="24"/>
              </w:rPr>
            </w:pPr>
          </w:p>
        </w:tc>
      </w:tr>
      <w:tr w:rsidR="00190967"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0967" w:rsidRDefault="00190967">
            <w:pPr>
              <w:jc w:val="center"/>
            </w:pPr>
            <w:r>
              <w:t>(должность)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90967" w:rsidRDefault="00190967">
            <w:pPr>
              <w:jc w:val="center"/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0967" w:rsidRDefault="00190967">
            <w:pPr>
              <w:jc w:val="center"/>
            </w:pPr>
            <w:r>
              <w:t>(должность)</w:t>
            </w:r>
          </w:p>
        </w:tc>
      </w:tr>
      <w:tr w:rsidR="00190967"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0967" w:rsidRDefault="00190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967" w:rsidRDefault="0019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0967" w:rsidRDefault="00190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967" w:rsidRDefault="00190967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0967" w:rsidRDefault="00190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967" w:rsidRDefault="0019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0967" w:rsidRDefault="00190967">
            <w:pPr>
              <w:jc w:val="center"/>
              <w:rPr>
                <w:sz w:val="24"/>
                <w:szCs w:val="24"/>
              </w:rPr>
            </w:pPr>
          </w:p>
        </w:tc>
      </w:tr>
      <w:tr w:rsidR="00190967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90967" w:rsidRDefault="00190967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90967" w:rsidRDefault="00190967"/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190967" w:rsidRDefault="00190967">
            <w:pPr>
              <w:jc w:val="center"/>
            </w:pPr>
            <w:r>
              <w:t>(ф.и.о.)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90967" w:rsidRDefault="00190967"/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90967" w:rsidRDefault="00190967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90967" w:rsidRDefault="00190967"/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190967" w:rsidRDefault="00190967">
            <w:pPr>
              <w:jc w:val="center"/>
            </w:pPr>
            <w:r>
              <w:t>(ф.и.о.)</w:t>
            </w:r>
          </w:p>
        </w:tc>
      </w:tr>
    </w:tbl>
    <w:p w:rsidR="00190967" w:rsidRDefault="00190967">
      <w:pPr>
        <w:rPr>
          <w:sz w:val="24"/>
          <w:szCs w:val="24"/>
        </w:rPr>
      </w:pPr>
    </w:p>
    <w:sectPr w:rsidR="00190967">
      <w:headerReference w:type="default" r:id="rId7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FFA" w:rsidRDefault="002D4FFA">
      <w:r>
        <w:separator/>
      </w:r>
    </w:p>
  </w:endnote>
  <w:endnote w:type="continuationSeparator" w:id="0">
    <w:p w:rsidR="002D4FFA" w:rsidRDefault="002D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FFA" w:rsidRDefault="002D4FFA">
      <w:r>
        <w:separator/>
      </w:r>
    </w:p>
  </w:footnote>
  <w:footnote w:type="continuationSeparator" w:id="0">
    <w:p w:rsidR="002D4FFA" w:rsidRDefault="002D4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967" w:rsidRDefault="00190967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67"/>
    <w:rsid w:val="00190967"/>
    <w:rsid w:val="002D4FFA"/>
    <w:rsid w:val="009C39C8"/>
    <w:rsid w:val="00CD4B48"/>
    <w:rsid w:val="00D4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pya</cp:lastModifiedBy>
  <cp:revision>2</cp:revision>
  <cp:lastPrinted>2015-06-19T08:17:00Z</cp:lastPrinted>
  <dcterms:created xsi:type="dcterms:W3CDTF">2016-05-11T13:19:00Z</dcterms:created>
  <dcterms:modified xsi:type="dcterms:W3CDTF">2016-05-11T13:19:00Z</dcterms:modified>
</cp:coreProperties>
</file>